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highlight w:val="none"/>
          <w:shd w:fill="auto" w:val="clear"/>
        </w:rPr>
      </w:pPr>
      <w:r>
        <w:rPr>
          <w:rFonts w:cs="Times New Roman" w:ascii="Times New Roman" w:hAnsi="Times New Roman"/>
          <w:b/>
          <w:bCs/>
          <w:color w:val="000000"/>
          <w:shd w:fill="auto" w:val="clear"/>
        </w:rPr>
        <w:t>2 August 2026</w:t>
        <w:tab/>
        <w:t xml:space="preserve">                                                                                                   Psalter Week 2 </w:t>
      </w:r>
    </w:p>
    <w:p>
      <w:pPr>
        <w:pStyle w:val="Normal"/>
        <w:jc w:val="center"/>
        <w:rPr/>
      </w:pPr>
      <w:r>
        <w:rPr>
          <w:rFonts w:cs="Times New Roman" w:ascii="Times New Roman" w:hAnsi="Times New Roman"/>
          <w:b/>
          <w:bCs/>
          <w:color w:val="000000"/>
          <w:shd w:fill="auto" w:val="clear"/>
        </w:rPr>
        <w:t>OUR LADY OF LOURDES AND SAINT CECILIA</w:t>
      </w:r>
    </w:p>
    <w:p>
      <w:pPr>
        <w:pStyle w:val="Normal"/>
        <w:jc w:val="center"/>
        <w:rPr>
          <w:highlight w:val="none"/>
          <w:shd w:fill="auto" w:val="clear"/>
        </w:rPr>
      </w:pPr>
      <w:r>
        <w:rPr>
          <w:shd w:fill="auto" w:val="clear"/>
        </w:rPr>
      </w:r>
    </w:p>
    <w:p>
      <w:pPr>
        <w:pStyle w:val="Normal"/>
        <w:jc w:val="center"/>
        <w:rPr>
          <w:highlight w:val="none"/>
          <w:shd w:fill="auto" w:val="clear"/>
        </w:rPr>
      </w:pPr>
      <w:r>
        <w:rPr>
          <w:rFonts w:cs="Times New Roman" w:ascii="Times New Roman" w:hAnsi="Times New Roman"/>
          <w:b/>
          <w:bCs/>
          <w:shd w:fill="auto" w:val="clear"/>
        </w:rPr>
        <w:t>Priest in charge: Father Donald Nwaka</w:t>
      </w:r>
    </w:p>
    <w:p>
      <w:pPr>
        <w:pStyle w:val="Normal"/>
        <w:jc w:val="center"/>
        <w:rPr/>
      </w:pPr>
      <w:r>
        <w:rPr>
          <w:rFonts w:cs="Times New Roman" w:ascii="Times New Roman" w:hAnsi="Times New Roman"/>
          <w:b/>
          <w:bCs/>
          <w:u w:val="single"/>
          <w:shd w:fill="auto" w:val="clear"/>
        </w:rPr>
        <w:t>Landline</w:t>
      </w:r>
      <w:r>
        <w:rPr>
          <w:rFonts w:cs="Times New Roman" w:ascii="Times New Roman" w:hAnsi="Times New Roman"/>
          <w:b/>
          <w:bCs/>
          <w:shd w:fill="auto" w:val="clear"/>
        </w:rPr>
        <w:t xml:space="preserve">: 01258 </w:t>
      </w:r>
      <w:r>
        <w:rPr>
          <w:rStyle w:val="Emphasis"/>
          <w:rFonts w:cs="Times New Roman" w:ascii="Times New Roman" w:hAnsi="Times New Roman"/>
          <w:b/>
          <w:bCs/>
          <w:i w:val="false"/>
          <w:iCs w:val="false"/>
          <w:shd w:fill="auto" w:val="clear"/>
        </w:rPr>
        <w:t>452051</w:t>
      </w:r>
      <w:r>
        <w:rPr>
          <w:rFonts w:cs="Times New Roman" w:ascii="Times New Roman" w:hAnsi="Times New Roman"/>
          <w:b/>
          <w:bCs/>
          <w:shd w:fill="auto" w:val="clear"/>
        </w:rPr>
        <w:t xml:space="preserve">    </w:t>
      </w:r>
      <w:r>
        <w:rPr>
          <w:rFonts w:cs="Times New Roman" w:ascii="Times New Roman" w:hAnsi="Times New Roman"/>
          <w:b/>
          <w:bCs/>
          <w:u w:val="single"/>
          <w:shd w:fill="auto" w:val="clear"/>
        </w:rPr>
        <w:t>Mobile</w:t>
      </w:r>
      <w:r>
        <w:rPr>
          <w:rFonts w:cs="Times New Roman" w:ascii="Times New Roman" w:hAnsi="Times New Roman"/>
          <w:b/>
          <w:bCs/>
          <w:shd w:fill="auto" w:val="clear"/>
        </w:rPr>
        <w:t xml:space="preserve">: 07931939907    </w:t>
      </w:r>
      <w:r>
        <w:rPr>
          <w:rFonts w:cs="Times New Roman" w:ascii="Times New Roman" w:hAnsi="Times New Roman"/>
          <w:b/>
          <w:bCs/>
          <w:u w:val="single"/>
          <w:shd w:fill="auto" w:val="clear"/>
        </w:rPr>
        <w:t>Parish Secretary</w:t>
      </w:r>
      <w:r>
        <w:rPr>
          <w:rFonts w:cs="Times New Roman" w:ascii="Times New Roman" w:hAnsi="Times New Roman"/>
          <w:b/>
          <w:bCs/>
          <w:shd w:fill="auto" w:val="clear"/>
        </w:rPr>
        <w:t>: blandford@prcdtr.org.uk</w:t>
      </w:r>
    </w:p>
    <w:p>
      <w:pPr>
        <w:pStyle w:val="Normal"/>
        <w:jc w:val="center"/>
        <w:rPr>
          <w:highlight w:val="none"/>
          <w:shd w:fill="auto" w:val="clear"/>
        </w:rPr>
      </w:pPr>
      <w:r>
        <w:rPr>
          <w:rFonts w:cs="Times New Roman" w:ascii="Times New Roman" w:hAnsi="Times New Roman"/>
          <w:b/>
          <w:bCs/>
          <w:shd w:fill="auto" w:val="clear"/>
        </w:rPr>
        <w:t xml:space="preserve">Newsletter: </w:t>
      </w:r>
      <w:r>
        <w:rPr>
          <w:rFonts w:cs="Times New Roman" w:ascii="Times New Roman" w:hAnsi="Times New Roman"/>
          <w:b/>
          <w:bCs/>
          <w:i/>
          <w:iCs/>
          <w:shd w:fill="auto" w:val="clear"/>
        </w:rPr>
        <w:t>newsletterblandfordcatholics@yahoo.co.uk</w:t>
      </w:r>
      <w:r>
        <w:rPr>
          <w:rFonts w:cs="Times New Roman" w:ascii="Times New Roman" w:hAnsi="Times New Roman"/>
          <w:b/>
          <w:bCs/>
          <w:shd w:fill="auto" w:val="clear"/>
        </w:rPr>
        <w:t xml:space="preserve">   Website: </w:t>
      </w:r>
      <w:r>
        <w:rPr>
          <w:rFonts w:cs="Times New Roman" w:ascii="Times New Roman" w:hAnsi="Times New Roman"/>
          <w:b/>
          <w:bCs/>
          <w:i/>
          <w:iCs/>
          <w:shd w:fill="auto" w:val="clear"/>
        </w:rPr>
        <w:t>blandfordcatholics.org</w:t>
      </w:r>
    </w:p>
    <w:p>
      <w:pPr>
        <w:pStyle w:val="Normal"/>
        <w:jc w:val="center"/>
        <w:rPr>
          <w:highlight w:val="none"/>
          <w:shd w:fill="auto" w:val="clear"/>
        </w:rPr>
      </w:pPr>
      <w:r>
        <w:rPr>
          <w:rFonts w:cs="Times New Roman" w:ascii="Times New Roman" w:hAnsi="Times New Roman"/>
          <w:b/>
          <w:bCs/>
          <w:shd w:fill="auto" w:val="clear"/>
        </w:rPr>
        <w:t>Plymouth Diocesan Trust Registered Charity No. 213227</w:t>
      </w:r>
    </w:p>
    <w:p>
      <w:pPr>
        <w:pStyle w:val="Normal"/>
        <w:jc w:val="center"/>
        <w:rPr>
          <w:highlight w:val="none"/>
          <w:shd w:fill="auto" w:val="clear"/>
        </w:rPr>
      </w:pPr>
      <w:r>
        <w:rPr>
          <w:rFonts w:cs="Times New Roman" w:ascii="Times New Roman" w:hAnsi="Times New Roman"/>
          <w:b/>
          <w:bCs/>
          <w:sz w:val="22"/>
          <w:szCs w:val="22"/>
          <w:shd w:fill="auto" w:val="clear"/>
        </w:rPr>
        <w:t>Hospital RC Chaplains: Dorchester 01305 255198 / Poole: Deacon Declan McConville 01202 442167</w:t>
      </w:r>
    </w:p>
    <w:p>
      <w:pPr>
        <w:pStyle w:val="Normal"/>
        <w:jc w:val="center"/>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jc w:val="center"/>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spacing w:before="0" w:after="156"/>
        <w:ind w:left="315" w:hanging="0"/>
        <w:jc w:val="center"/>
        <w:rPr>
          <w:highlight w:val="none"/>
          <w:shd w:fill="auto" w:val="clear"/>
        </w:rPr>
      </w:pPr>
      <w:r>
        <w:rPr>
          <w:rFonts w:cs="Times New Roman" w:ascii="Times New Roman" w:hAnsi="Times New Roman"/>
          <w:b/>
          <w:bCs/>
          <w:color w:val="000000"/>
          <w:u w:val="thick"/>
          <w:shd w:fill="auto" w:val="clear"/>
        </w:rPr>
        <w:t>MASS INFORMATION FOR THIS WEEK IS CORRECT AT TIME OF PUBLISHING BUT MAY BE SUBJECT TO CHANGE AT SHORT NOTICE</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i w:val="false"/>
          <w:iCs w:val="false"/>
          <w:color w:val="000000"/>
          <w:sz w:val="24"/>
          <w:szCs w:val="24"/>
          <w:u w:val="none"/>
          <w:shd w:fill="auto" w:val="clear"/>
        </w:rPr>
        <w:t>Saturday</w:t>
        <w:tab/>
        <w:t xml:space="preserve">  1 August</w:t>
      </w:r>
      <w:r>
        <w:rPr>
          <w:rFonts w:ascii="Times New Roman" w:hAnsi="Times New Roman"/>
          <w:b/>
          <w:bCs/>
          <w:i/>
          <w:iCs/>
          <w:color w:val="000000"/>
          <w:sz w:val="24"/>
          <w:szCs w:val="24"/>
          <w:u w:val="none"/>
          <w:shd w:fill="auto" w:val="clear"/>
        </w:rPr>
        <w:tab/>
      </w:r>
      <w:r>
        <w:rPr>
          <w:rFonts w:ascii="Times New Roman" w:hAnsi="Times New Roman"/>
          <w:b/>
          <w:bCs/>
          <w:i w:val="false"/>
          <w:iCs w:val="false"/>
          <w:color w:val="000000"/>
          <w:sz w:val="24"/>
          <w:szCs w:val="24"/>
          <w:u w:val="none"/>
          <w:shd w:fill="auto" w:val="clear"/>
        </w:rPr>
        <w:t>St Alphonsus Liguori, Bp, D (1696-1787) (Mem)</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i w:val="false"/>
          <w:iCs w:val="false"/>
          <w:color w:val="000000"/>
          <w:sz w:val="24"/>
          <w:szCs w:val="24"/>
          <w:u w:val="none"/>
          <w:shd w:fill="auto" w:val="clear"/>
        </w:rPr>
        <w:tab/>
        <w:tab/>
        <w:t>9.30 am Exposition of the</w:t>
        <w:tab/>
        <w:tab/>
        <w:tab/>
        <w:t>10 am HOLY 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right="-315" w:hanging="0"/>
        <w:rPr>
          <w:i w:val="false"/>
          <w:i w:val="false"/>
          <w:iCs w:val="false"/>
        </w:rPr>
      </w:pPr>
      <w:r>
        <w:rPr>
          <w:rFonts w:ascii="Times New Roman" w:hAnsi="Times New Roman"/>
          <w:b/>
          <w:bCs/>
          <w:i w:val="false"/>
          <w:iCs w:val="false"/>
          <w:color w:val="000000"/>
          <w:sz w:val="24"/>
          <w:szCs w:val="24"/>
          <w:u w:val="none"/>
          <w:shd w:fill="auto" w:val="clear"/>
        </w:rPr>
        <w:tab/>
        <w:tab/>
        <w:t>Blessed Sacrament &amp; Confession</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color w:val="000000"/>
          <w:shd w:fill="auto" w:val="clear"/>
        </w:rPr>
        <w:tab/>
        <w:tab/>
        <w:t>5.30 pm VIGIL MASS OF SUNDAY</w:t>
      </w:r>
    </w:p>
    <w:p>
      <w:pPr>
        <w:pStyle w:val="Normal"/>
        <w:tabs>
          <w:tab w:val="clear" w:pos="720"/>
          <w:tab w:val="left" w:pos="2880" w:leader="none"/>
        </w:tabs>
        <w:spacing w:before="156" w:after="156"/>
        <w:ind w:right="-315" w:hanging="0"/>
        <w:jc w:val="center"/>
        <w:rPr>
          <w:highlight w:val="none"/>
          <w:shd w:fill="auto" w:val="clear"/>
        </w:rPr>
      </w:pPr>
      <w:r>
        <w:rPr>
          <w:rFonts w:ascii="Times New Roman" w:hAnsi="Times New Roman"/>
          <w:b/>
          <w:bCs/>
          <w:color w:val="000000"/>
          <w:u w:val="single"/>
          <w:shd w:fill="auto" w:val="clear"/>
        </w:rPr>
        <w:t>EIGHTEENTH WEEK IN ORDINARY TIME  A2</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right="-315" w:hanging="0"/>
        <w:rPr>
          <w:highlight w:val="none"/>
          <w:shd w:fill="auto" w:val="clear"/>
        </w:rPr>
      </w:pPr>
      <w:r>
        <w:rPr>
          <w:rFonts w:ascii="Times New Roman" w:hAnsi="Times New Roman"/>
          <w:b/>
          <w:bCs/>
          <w:i w:val="false"/>
          <w:iCs w:val="false"/>
          <w:color w:val="000000"/>
          <w:sz w:val="24"/>
          <w:szCs w:val="24"/>
          <w:u w:val="none"/>
          <w:shd w:fill="auto" w:val="clear"/>
        </w:rPr>
        <w:t>Sunday            2 August</w:t>
        <w:tab/>
        <w:t xml:space="preserve">9 am </w:t>
      </w:r>
      <w:r>
        <w:rPr>
          <w:rFonts w:ascii="Times New Roman" w:hAnsi="Times New Roman"/>
          <w:b/>
          <w:bCs/>
          <w:i w:val="false"/>
          <w:iCs w:val="false"/>
          <w:color w:val="000000"/>
          <w:sz w:val="24"/>
          <w:szCs w:val="24"/>
          <w:u w:val="none"/>
          <w:shd w:fill="auto" w:val="clear"/>
        </w:rPr>
        <w:t xml:space="preserve">CHILDREN'S </w:t>
      </w:r>
      <w:r>
        <w:rPr>
          <w:rFonts w:ascii="Times New Roman" w:hAnsi="Times New Roman"/>
          <w:b/>
          <w:bCs/>
          <w:i w:val="false"/>
          <w:iCs w:val="false"/>
          <w:color w:val="000000"/>
          <w:sz w:val="24"/>
          <w:szCs w:val="24"/>
          <w:u w:val="none"/>
          <w:shd w:fill="auto" w:val="clear"/>
        </w:rPr>
        <w:t xml:space="preserve">HOLY MASS </w:t>
        <w:tab/>
        <w:t xml:space="preserve">5.30 </w:t>
      </w:r>
      <w:r>
        <w:rPr>
          <w:rFonts w:ascii="Times New Roman" w:hAnsi="Times New Roman"/>
          <w:b/>
          <w:bCs/>
          <w:i w:val="false"/>
          <w:iCs w:val="false"/>
          <w:color w:val="000000"/>
          <w:sz w:val="24"/>
          <w:szCs w:val="24"/>
          <w:u w:val="none"/>
          <w:shd w:fill="auto" w:val="clear"/>
        </w:rPr>
        <w:t xml:space="preserve">pm </w:t>
      </w:r>
      <w:r>
        <w:rPr>
          <w:rFonts w:ascii="Times New Roman" w:hAnsi="Times New Roman"/>
          <w:b/>
          <w:bCs/>
          <w:i w:val="false"/>
          <w:iCs w:val="false"/>
          <w:color w:val="000000"/>
          <w:sz w:val="24"/>
          <w:szCs w:val="24"/>
          <w:u w:val="none"/>
          <w:shd w:fill="auto" w:val="clear"/>
        </w:rPr>
        <w:t>HOLY MASS</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color w:val="000000"/>
          <w:shd w:fill="auto" w:val="clear"/>
        </w:rPr>
        <w:t>Monday</w:t>
        <w:tab/>
        <w:t xml:space="preserve"> 3 August</w:t>
        <w:tab/>
        <w:t>9.10</w:t>
      </w:r>
      <w:r>
        <w:rPr>
          <w:rFonts w:ascii="Times New Roman" w:hAnsi="Times New Roman"/>
          <w:b/>
          <w:bCs/>
          <w:i w:val="false"/>
          <w:iCs w:val="false"/>
          <w:color w:val="000000"/>
          <w:sz w:val="24"/>
          <w:szCs w:val="24"/>
          <w:u w:val="none"/>
          <w:shd w:fill="auto" w:val="clear"/>
        </w:rPr>
        <w:t xml:space="preserve"> am Morning Prayer</w:t>
        <w:tab/>
        <w:tab/>
        <w:tab/>
      </w:r>
      <w:r>
        <w:rPr>
          <w:rFonts w:ascii="Times New Roman" w:hAnsi="Times New Roman"/>
          <w:b/>
          <w:bCs/>
          <w:i w:val="false"/>
          <w:iCs w:val="false"/>
          <w:color w:val="000000"/>
          <w:sz w:val="24"/>
          <w:szCs w:val="24"/>
          <w:u w:val="single"/>
          <w:shd w:fill="auto" w:val="clear"/>
        </w:rPr>
        <w:t>N</w:t>
      </w:r>
      <w:r>
        <w:rPr>
          <w:rFonts w:ascii="Times New Roman" w:hAnsi="Times New Roman"/>
          <w:b/>
          <w:bCs/>
          <w:i w:val="false"/>
          <w:iCs w:val="false"/>
          <w:color w:val="000000"/>
          <w:sz w:val="24"/>
          <w:szCs w:val="24"/>
          <w:u w:val="single"/>
          <w:shd w:fill="auto" w:val="clear"/>
        </w:rPr>
        <w:t>O MASS</w:t>
      </w:r>
      <w:r>
        <w:rPr>
          <w:rFonts w:ascii="Times New Roman" w:hAnsi="Times New Roman"/>
          <w:b/>
          <w:bCs/>
          <w:i w:val="false"/>
          <w:iCs w:val="false"/>
          <w:color w:val="000000"/>
          <w:sz w:val="24"/>
          <w:szCs w:val="24"/>
          <w:u w:val="none"/>
          <w:shd w:fill="auto" w:val="clear"/>
        </w:rPr>
        <w:tab/>
        <w:tab/>
        <w:tab/>
        <w:tab/>
        <w:tab/>
        <w:t>Divine Mercy</w:t>
      </w:r>
      <w:r>
        <w:rPr>
          <w:rFonts w:ascii="Times New Roman" w:hAnsi="Times New Roman"/>
          <w:b/>
          <w:bCs/>
          <w:i w:val="false"/>
          <w:iCs w:val="false"/>
          <w:color w:val="000000"/>
          <w:sz w:val="24"/>
          <w:szCs w:val="24"/>
          <w:u w:val="none"/>
          <w:shd w:fill="auto" w:val="clear"/>
        </w:rPr>
        <w:t xml:space="preserve"> </w:t>
      </w:r>
      <w:r>
        <w:rPr>
          <w:rFonts w:ascii="Times New Roman" w:hAnsi="Times New Roman"/>
          <w:b/>
          <w:bCs/>
          <w:i w:val="false"/>
          <w:iCs w:val="false"/>
          <w:color w:val="000000"/>
          <w:sz w:val="24"/>
          <w:szCs w:val="24"/>
          <w:u w:val="none"/>
          <w:shd w:fill="auto" w:val="clear"/>
        </w:rPr>
        <w:t>Chaplet, Rosary</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right="-315" w:hanging="0"/>
        <w:rPr>
          <w:highlight w:val="none"/>
          <w:shd w:fill="auto" w:val="clear"/>
        </w:rPr>
      </w:pPr>
      <w:r>
        <w:rPr>
          <w:rFonts w:ascii="Times New Roman" w:hAnsi="Times New Roman"/>
          <w:b/>
          <w:bCs/>
          <w:i w:val="false"/>
          <w:iCs w:val="false"/>
          <w:color w:val="000000"/>
          <w:sz w:val="24"/>
          <w:szCs w:val="24"/>
          <w:u w:val="none"/>
          <w:shd w:fill="auto" w:val="clear"/>
        </w:rPr>
        <w:tab/>
        <w:tab/>
      </w:r>
      <w:r>
        <w:rPr>
          <w:rFonts w:ascii="Times New Roman" w:hAnsi="Times New Roman"/>
          <w:b/>
          <w:bCs/>
          <w:i w:val="false"/>
          <w:iCs w:val="false"/>
          <w:color w:val="000000"/>
          <w:sz w:val="24"/>
          <w:szCs w:val="24"/>
          <w:u w:val="none"/>
          <w:shd w:fill="auto" w:val="clear"/>
        </w:rPr>
        <w:t>&amp; Cenacle</w:t>
      </w:r>
      <w:r>
        <w:rPr>
          <w:rFonts w:ascii="Times New Roman" w:hAnsi="Times New Roman"/>
          <w:b/>
          <w:bCs/>
          <w:i w:val="false"/>
          <w:iCs w:val="false"/>
          <w:color w:val="000000"/>
          <w:sz w:val="24"/>
          <w:szCs w:val="24"/>
          <w:u w:val="none"/>
          <w:shd w:fill="auto" w:val="clear"/>
        </w:rPr>
        <w:t xml:space="preserve"> </w:t>
      </w:r>
      <w:r>
        <w:rPr>
          <w:rFonts w:ascii="Times New Roman" w:hAnsi="Times New Roman"/>
          <w:b/>
          <w:bCs/>
          <w:i w:val="false"/>
          <w:iCs w:val="false"/>
          <w:color w:val="000000"/>
          <w:sz w:val="24"/>
          <w:szCs w:val="24"/>
          <w:u w:val="none"/>
          <w:shd w:fill="auto" w:val="clear"/>
        </w:rPr>
        <w:t>Prayer Group</w:t>
      </w:r>
      <w:r>
        <w:rPr>
          <w:rFonts w:ascii="Times New Roman" w:hAnsi="Times New Roman"/>
          <w:b/>
          <w:bCs/>
          <w:i w:val="false"/>
          <w:iCs w:val="false"/>
          <w:color w:val="000000"/>
          <w:sz w:val="24"/>
          <w:szCs w:val="24"/>
          <w:u w:val="none"/>
          <w:shd w:fill="auto" w:val="clear"/>
        </w:rPr>
        <w:tab/>
        <w:tab/>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color w:val="000000"/>
          <w:shd w:fill="auto" w:val="clear"/>
        </w:rPr>
        <w:t>Tuesday</w:t>
        <w:tab/>
        <w:t xml:space="preserve"> 4 August</w:t>
        <w:tab/>
        <w:t>St John Mary Vianney, Pr (1786-1859)</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color w:val="000000"/>
          <w:sz w:val="24"/>
          <w:szCs w:val="24"/>
          <w:shd w:fill="auto" w:val="clear"/>
        </w:rPr>
        <w:tab/>
        <w:tab/>
        <w:t>Patron of priests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right="-315" w:hanging="0"/>
        <w:rPr>
          <w:highlight w:val="none"/>
          <w:shd w:fill="auto" w:val="clear"/>
        </w:rPr>
      </w:pPr>
      <w:r>
        <w:rPr>
          <w:rFonts w:ascii="Times New Roman" w:hAnsi="Times New Roman"/>
          <w:b/>
          <w:bCs/>
          <w:color w:val="000000"/>
          <w:sz w:val="24"/>
          <w:szCs w:val="24"/>
          <w:shd w:fill="auto" w:val="clear"/>
        </w:rPr>
        <w:tab/>
        <w:tab/>
        <w:t>6.10 pm Evening Prayer</w:t>
        <w:tab/>
        <w:tab/>
        <w:tab/>
        <w:t>6.30 pm HOLY MA</w:t>
      </w:r>
      <w:r>
        <w:rPr>
          <w:rFonts w:ascii="Times New Roman" w:hAnsi="Times New Roman"/>
          <w:b/>
          <w:bCs/>
          <w:i w:val="false"/>
          <w:iCs w:val="false"/>
          <w:color w:val="000000"/>
          <w:sz w:val="24"/>
          <w:szCs w:val="24"/>
          <w:u w:val="none"/>
          <w:shd w:fill="auto" w:val="clear"/>
        </w:rPr>
        <w:t>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sz w:val="24"/>
          <w:szCs w:val="24"/>
        </w:rPr>
      </w:pPr>
      <w:r>
        <w:rPr>
          <w:rFonts w:ascii="Times New Roman" w:hAnsi="Times New Roman"/>
          <w:b/>
          <w:bCs/>
          <w:color w:val="000000"/>
          <w:shd w:fill="auto" w:val="clear"/>
        </w:rPr>
        <w:t>Wednesday</w:t>
        <w:tab/>
        <w:t xml:space="preserve"> 5 August </w:t>
        <w:tab/>
        <w:t>Dedication of the Basilica of St Mary Major (Opt Mem)</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sz w:val="24"/>
          <w:szCs w:val="24"/>
        </w:rPr>
      </w:pPr>
      <w:r>
        <w:rPr>
          <w:rFonts w:ascii="Times New Roman" w:hAnsi="Times New Roman"/>
          <w:b/>
          <w:bCs/>
          <w:color w:val="000000"/>
          <w:shd w:fill="auto" w:val="clear"/>
        </w:rPr>
        <w:tab/>
        <w:tab/>
        <w:t xml:space="preserve">9.10 am Morning </w:t>
      </w:r>
      <w:r>
        <w:rPr>
          <w:rFonts w:ascii="Times New Roman" w:hAnsi="Times New Roman"/>
          <w:b/>
          <w:bCs/>
          <w:i w:val="false"/>
          <w:iCs w:val="false"/>
          <w:color w:val="000000"/>
          <w:sz w:val="24"/>
          <w:szCs w:val="24"/>
          <w:u w:val="none"/>
          <w:shd w:fill="auto" w:val="clear"/>
        </w:rPr>
        <w:t>Prayer</w:t>
      </w:r>
      <w:r>
        <w:rPr>
          <w:rFonts w:ascii="Times New Roman" w:hAnsi="Times New Roman"/>
          <w:b/>
          <w:bCs/>
          <w:color w:val="000000"/>
          <w:shd w:fill="auto" w:val="clear"/>
        </w:rPr>
        <w:tab/>
        <w:tab/>
        <w:tab/>
        <w:t>9.30 am HOLY MASS</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sz w:val="24"/>
          <w:szCs w:val="24"/>
        </w:rPr>
      </w:pPr>
      <w:r>
        <w:rPr>
          <w:rFonts w:ascii="Times New Roman" w:hAnsi="Times New Roman"/>
          <w:b/>
          <w:bCs/>
          <w:color w:val="000000"/>
          <w:shd w:fill="auto" w:val="clear"/>
        </w:rPr>
        <w:t>Thursday</w:t>
        <w:tab/>
        <w:t xml:space="preserve"> 6 August</w:t>
        <w:tab/>
        <w:t>THE TRANSFIGURATION OF THE LORD, FEAST</w:t>
        <w:br/>
        <w:tab/>
        <w:tab/>
        <w:t>9.10 am Morning Prayer</w:t>
        <w:tab/>
        <w:tab/>
        <w:tab/>
        <w:t>9.30 am H</w:t>
      </w:r>
      <w:r>
        <w:rPr>
          <w:rFonts w:ascii="Times New Roman" w:hAnsi="Times New Roman"/>
          <w:b/>
          <w:bCs/>
          <w:i w:val="false"/>
          <w:iCs w:val="false"/>
          <w:color w:val="000000"/>
          <w:sz w:val="24"/>
          <w:szCs w:val="24"/>
          <w:u w:val="none"/>
          <w:shd w:fill="auto" w:val="clear"/>
        </w:rPr>
        <w:t>OLY</w:t>
      </w:r>
      <w:r>
        <w:rPr>
          <w:rFonts w:ascii="Times New Roman" w:hAnsi="Times New Roman"/>
          <w:b/>
          <w:bCs/>
          <w:color w:val="000000"/>
          <w:shd w:fill="auto" w:val="clear"/>
        </w:rPr>
        <w:t xml:space="preserve"> MASS</w:t>
      </w:r>
    </w:p>
    <w:p>
      <w:pPr>
        <w:pStyle w:val="Normal"/>
        <w:bidi w:val="0"/>
        <w:rPr>
          <w:sz w:val="24"/>
          <w:szCs w:val="24"/>
        </w:rPr>
      </w:pPr>
      <w:r>
        <w:rPr>
          <w:rFonts w:ascii="Times New Roman" w:hAnsi="Times New Roman"/>
          <w:b/>
          <w:bCs/>
          <w:color w:val="000000"/>
          <w:shd w:fill="auto" w:val="clear"/>
        </w:rPr>
        <w:t>Friday</w:t>
        <w:tab/>
      </w:r>
      <w:r>
        <w:rPr>
          <w:rFonts w:ascii="Times New Roman" w:hAnsi="Times New Roman"/>
          <w:b/>
          <w:bCs/>
          <w:color w:val="000000"/>
          <w:shd w:fill="auto" w:val="clear"/>
        </w:rPr>
        <w:tab/>
        <w:t xml:space="preserve"> </w:t>
      </w:r>
      <w:r>
        <w:rPr>
          <w:rFonts w:ascii="Times New Roman" w:hAnsi="Times New Roman"/>
          <w:b/>
          <w:bCs/>
          <w:color w:val="000000"/>
          <w:shd w:fill="auto" w:val="clear"/>
        </w:rPr>
        <w:t>7 August     St Sixtus II Pope, M</w:t>
      </w:r>
      <w:r>
        <w:rPr>
          <w:rFonts w:ascii="Times New Roman" w:hAnsi="Times New Roman"/>
          <w:b/>
          <w:bCs/>
          <w:color w:val="000000"/>
          <w:shd w:fill="auto" w:val="clear"/>
        </w:rPr>
        <w:t>,</w:t>
      </w:r>
      <w:r>
        <w:rPr>
          <w:rFonts w:ascii="Times New Roman" w:hAnsi="Times New Roman"/>
          <w:b/>
          <w:bCs/>
          <w:color w:val="000000"/>
          <w:shd w:fill="auto" w:val="clear"/>
        </w:rPr>
        <w:t xml:space="preserve"> and Comp</w:t>
      </w:r>
      <w:r>
        <w:rPr>
          <w:rFonts w:ascii="Times New Roman" w:hAnsi="Times New Roman"/>
          <w:b/>
          <w:bCs/>
          <w:color w:val="000000"/>
          <w:shd w:fill="auto" w:val="clear"/>
        </w:rPr>
        <w:t>anion</w:t>
      </w:r>
      <w:r>
        <w:rPr>
          <w:rFonts w:ascii="Times New Roman" w:hAnsi="Times New Roman"/>
          <w:b/>
          <w:bCs/>
          <w:color w:val="000000"/>
          <w:shd w:fill="auto" w:val="clear"/>
        </w:rPr>
        <w:t>s,</w:t>
      </w:r>
      <w:r>
        <w:rPr>
          <w:b/>
          <w:bCs/>
        </w:rPr>
        <w:t xml:space="preserve"> Mm </w:t>
      </w:r>
      <w:r>
        <w:rPr>
          <w:rFonts w:ascii="Times New Roman" w:hAnsi="Times New Roman"/>
          <w:b/>
          <w:bCs/>
          <w:color w:val="000000"/>
          <w:shd w:fill="auto" w:val="clear"/>
        </w:rPr>
        <w:t>(Opt Mem)</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sz w:val="24"/>
          <w:szCs w:val="24"/>
        </w:rPr>
      </w:pPr>
      <w:r>
        <w:rPr>
          <w:rFonts w:ascii="Times New Roman" w:hAnsi="Times New Roman"/>
          <w:b/>
          <w:bCs/>
          <w:color w:val="000000"/>
          <w:shd w:fill="auto" w:val="clear"/>
        </w:rPr>
        <w:tab/>
        <w:tab/>
      </w:r>
      <w:r>
        <w:rPr>
          <w:rFonts w:ascii="Times New Roman" w:hAnsi="Times New Roman"/>
          <w:b/>
          <w:bCs/>
          <w:color w:val="000000"/>
          <w:shd w:fill="auto" w:val="clear"/>
        </w:rPr>
        <w:t xml:space="preserve"> </w:t>
      </w:r>
      <w:r>
        <w:rPr>
          <w:rFonts w:ascii="Times New Roman" w:hAnsi="Times New Roman"/>
          <w:b/>
          <w:bCs/>
          <w:color w:val="000000"/>
          <w:sz w:val="22"/>
          <w:szCs w:val="22"/>
          <w:shd w:fill="auto" w:val="clear"/>
        </w:rPr>
        <w:t>No</w:t>
      </w:r>
      <w:r>
        <w:rPr>
          <w:rFonts w:ascii="Times New Roman" w:hAnsi="Times New Roman"/>
          <w:b/>
          <w:bCs/>
          <w:color w:val="000000"/>
          <w:sz w:val="22"/>
          <w:szCs w:val="22"/>
          <w:u w:val="none"/>
          <w:shd w:fill="auto" w:val="clear"/>
        </w:rPr>
        <w:t xml:space="preserve"> Morning Prayer</w:t>
      </w:r>
      <w:r>
        <w:rPr>
          <w:rFonts w:ascii="Times New Roman" w:hAnsi="Times New Roman"/>
          <w:b/>
          <w:bCs/>
          <w:color w:val="000000"/>
          <w:sz w:val="22"/>
          <w:szCs w:val="22"/>
          <w:u w:val="none"/>
          <w:shd w:fill="auto" w:val="clear"/>
        </w:rPr>
        <w:t xml:space="preserve"> or Benediction</w:t>
      </w:r>
      <w:r>
        <w:rPr>
          <w:rFonts w:ascii="Times New Roman" w:hAnsi="Times New Roman"/>
          <w:b/>
          <w:bCs/>
          <w:color w:val="000000"/>
          <w:u w:val="none"/>
          <w:shd w:fill="auto" w:val="clear"/>
        </w:rPr>
        <w:tab/>
      </w:r>
      <w:r>
        <w:rPr>
          <w:rFonts w:ascii="Times New Roman" w:hAnsi="Times New Roman"/>
          <w:b/>
          <w:bCs/>
          <w:color w:val="000000"/>
          <w:u w:val="single"/>
          <w:shd w:fill="auto" w:val="clear"/>
        </w:rPr>
        <w:t>12 n</w:t>
      </w:r>
      <w:r>
        <w:rPr>
          <w:rFonts w:ascii="Times New Roman" w:hAnsi="Times New Roman"/>
          <w:b/>
          <w:bCs/>
          <w:color w:val="000000"/>
          <w:u w:val="single"/>
          <w:shd w:fill="auto" w:val="clear"/>
        </w:rPr>
        <w:t>oon</w:t>
      </w:r>
      <w:r>
        <w:rPr>
          <w:rFonts w:ascii="Times New Roman" w:hAnsi="Times New Roman"/>
          <w:b/>
          <w:bCs/>
          <w:color w:val="000000"/>
          <w:u w:val="none"/>
          <w:shd w:fill="auto" w:val="clear"/>
        </w:rPr>
        <w:t xml:space="preserve"> Funeral</w:t>
      </w:r>
      <w:r>
        <w:rPr>
          <w:rFonts w:ascii="Times New Roman" w:hAnsi="Times New Roman"/>
          <w:b/>
          <w:bCs/>
          <w:color w:val="000000"/>
          <w:u w:val="none"/>
          <w:shd w:fill="auto" w:val="clear"/>
        </w:rPr>
        <w:t xml:space="preserve"> of Ann Walsh</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i w:val="false"/>
          <w:iCs w:val="false"/>
          <w:color w:val="000000"/>
          <w:sz w:val="24"/>
          <w:szCs w:val="24"/>
          <w:u w:val="none"/>
          <w:shd w:fill="auto" w:val="clear"/>
        </w:rPr>
        <w:t>Saturday</w:t>
        <w:tab/>
        <w:t xml:space="preserve"> 8 August</w:t>
        <w:tab/>
        <w:t>St Dominic, Pr (c1170-1221) (Mem)</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color w:val="000000"/>
          <w:shd w:fill="auto" w:val="clear"/>
        </w:rPr>
        <w:tab/>
        <w:tab/>
        <w:t>9.30 am Exposition of the</w:t>
        <w:tab/>
      </w:r>
      <w:r>
        <w:rPr>
          <w:rFonts w:ascii="Times New Roman" w:hAnsi="Times New Roman"/>
          <w:b/>
          <w:bCs/>
          <w:color w:val="000000"/>
          <w:shd w:fill="auto" w:val="clear"/>
        </w:rPr>
        <w:tab/>
        <w:tab/>
      </w:r>
      <w:r>
        <w:rPr>
          <w:rFonts w:ascii="Times New Roman" w:hAnsi="Times New Roman"/>
          <w:b/>
          <w:bCs/>
          <w:color w:val="000000"/>
          <w:shd w:fill="auto" w:val="clear"/>
        </w:rPr>
        <w:t>(NO MASS)</w:t>
      </w:r>
    </w:p>
    <w:p>
      <w:pPr>
        <w:pStyle w:val="Normal"/>
        <w:tabs>
          <w:tab w:val="clear" w:pos="720"/>
          <w:tab w:val="left" w:pos="1415" w:leader="none"/>
          <w:tab w:val="left" w:pos="2665" w:leader="none"/>
          <w:tab w:val="left" w:pos="5672" w:leader="none"/>
          <w:tab w:val="left" w:pos="6240" w:leader="none"/>
          <w:tab w:val="left" w:pos="6518" w:leader="none"/>
        </w:tabs>
        <w:spacing w:before="0" w:after="0"/>
        <w:ind w:right="-315" w:hanging="0"/>
        <w:rPr>
          <w:highlight w:val="none"/>
          <w:shd w:fill="auto" w:val="clear"/>
        </w:rPr>
      </w:pPr>
      <w:r>
        <w:rPr>
          <w:rFonts w:ascii="Times New Roman" w:hAnsi="Times New Roman"/>
          <w:b/>
          <w:bCs/>
          <w:color w:val="000000"/>
          <w:shd w:fill="auto" w:val="clear"/>
        </w:rPr>
        <w:tab/>
        <w:t xml:space="preserve">   </w:t>
        <w:tab/>
        <w:t>Blessed Sacrament &amp; Confessions</w:t>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156" w:after="0"/>
        <w:ind w:left="0" w:right="105" w:hanging="0"/>
        <w:rPr>
          <w:highlight w:val="none"/>
          <w:shd w:fill="auto" w:val="clear"/>
        </w:rPr>
      </w:pPr>
      <w:r>
        <w:rPr>
          <w:rFonts w:ascii="Times New Roman" w:hAnsi="Times New Roman"/>
          <w:b/>
          <w:bCs/>
          <w:color w:val="000000"/>
          <w:shd w:fill="auto" w:val="clear"/>
        </w:rPr>
        <w:tab/>
        <w:tab/>
        <w:t>5.30 pm VIGIL MASS OF SUNDAY</w:t>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156" w:after="0"/>
        <w:ind w:left="0" w:right="105" w:hanging="0"/>
        <w:rPr>
          <w:highlight w:val="none"/>
          <w:shd w:fill="auto" w:val="clear"/>
        </w:rPr>
      </w:pPr>
      <w:r>
        <w:rPr>
          <w:rFonts w:ascii="Times New Roman" w:hAnsi="Times New Roman"/>
          <w:b/>
          <w:bCs/>
          <w:i w:val="false"/>
          <w:iCs w:val="false"/>
          <w:color w:val="000000"/>
          <w:sz w:val="24"/>
          <w:szCs w:val="24"/>
          <w:u w:val="none"/>
          <w:shd w:fill="auto" w:val="clear"/>
        </w:rPr>
        <w:t>Sunday            9 August</w:t>
        <w:tab/>
        <w:t>9 am HOLY MASS</w:t>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156" w:after="0"/>
        <w:ind w:left="0" w:right="105" w:hanging="0"/>
        <w:rPr>
          <w:highlight w:val="none"/>
          <w:shd w:fill="auto" w:val="clear"/>
        </w:rPr>
      </w:pPr>
      <w:r>
        <w:rPr>
          <w:shd w:fill="auto" w:val="clear"/>
        </w:rPr>
      </w:r>
    </w:p>
    <w:tbl>
      <w:tblPr>
        <w:tblW w:w="9636" w:type="dxa"/>
        <w:jc w:val="left"/>
        <w:tblInd w:w="-5" w:type="dxa"/>
        <w:tblLayout w:type="fixed"/>
        <w:tblCellMar>
          <w:top w:w="55" w:type="dxa"/>
          <w:left w:w="55" w:type="dxa"/>
          <w:bottom w:w="55" w:type="dxa"/>
          <w:right w:w="55" w:type="dxa"/>
        </w:tblCellMar>
        <w:tblLook w:firstRow="1" w:noVBand="1" w:lastRow="0" w:firstColumn="1" w:lastColumn="0" w:noHBand="0" w:val="04a0"/>
      </w:tblPr>
      <w:tblGrid>
        <w:gridCol w:w="9636"/>
      </w:tblGrid>
      <w:tr>
        <w:trPr>
          <w:cantSplit w:val="true"/>
        </w:trPr>
        <w:tc>
          <w:tcPr>
            <w:tcW w:w="96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704" w:leader="none"/>
              </w:tabs>
              <w:suppressAutoHyphens w:val="true"/>
              <w:bidi w:val="0"/>
              <w:spacing w:lineRule="auto" w:line="240" w:before="0" w:after="156"/>
              <w:ind w:left="0" w:right="0" w:hanging="0"/>
              <w:jc w:val="center"/>
              <w:rPr>
                <w:highlight w:val="none"/>
                <w:shd w:fill="auto" w:val="clear"/>
              </w:rPr>
            </w:pPr>
            <w:r>
              <w:rPr>
                <w:rFonts w:cs="Times New Roman" w:ascii="Times New Roman" w:hAnsi="Times New Roman"/>
                <w:b/>
                <w:bCs/>
                <w:color w:val="000000"/>
                <w:u w:val="single"/>
                <w:shd w:fill="auto" w:val="clear"/>
              </w:rPr>
              <w:t>Please keep in your prayers</w:t>
            </w:r>
            <w:r>
              <w:rPr>
                <w:rFonts w:cs="Times New Roman" w:ascii="Times New Roman" w:hAnsi="Times New Roman"/>
                <w:b/>
                <w:bCs/>
                <w:color w:val="000000"/>
                <w:shd w:fill="auto" w:val="clear"/>
              </w:rPr>
              <w:t>:</w:t>
            </w:r>
            <w:r>
              <w:rPr>
                <w:rFonts w:cs="Times New Roman" w:ascii="Times New Roman" w:hAnsi="Times New Roman"/>
                <w:b/>
                <w:bCs/>
                <w:color w:val="000000"/>
                <w:u w:val="none"/>
                <w:shd w:fill="auto" w:val="clear"/>
              </w:rPr>
              <w:t xml:space="preserve"> </w:t>
            </w:r>
            <w:r>
              <w:rPr>
                <w:rFonts w:cs="Times New Roman" w:ascii="Times New Roman" w:hAnsi="Times New Roman"/>
                <w:b/>
                <w:bCs/>
                <w:color w:val="000000"/>
                <w:shd w:fill="auto" w:val="clear"/>
              </w:rPr>
              <w:t>Father Robert; Janet Hudson; Josie Seath; Barbara Emery; Teresa and Tom Hogan; Natalie Quirke (Christina Morley's niece); and all housebound, bereaved and suffering.</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highlight w:val="none"/>
          <w:u w:val="none"/>
          <w:shd w:fill="auto" w:val="clear"/>
        </w:rPr>
      </w:pPr>
      <w:r>
        <w:rPr>
          <w:rFonts w:ascii="Times New Roman" w:hAnsi="Times New Roman"/>
          <w:b w:val="false"/>
          <w:bCs w:val="false"/>
          <w:color w:val="000000"/>
          <w:sz w:val="28"/>
          <w:szCs w:val="28"/>
          <w:u w:val="none"/>
          <w:shd w:fill="auto" w:val="clear"/>
        </w:rPr>
      </w:r>
    </w:p>
    <w:tbl>
      <w:tblPr>
        <w:tblW w:w="5000" w:type="pct"/>
        <w:jc w:val="left"/>
        <w:tblInd w:w="-6" w:type="dxa"/>
        <w:tblLayout w:type="fixed"/>
        <w:tblCellMar>
          <w:top w:w="55" w:type="dxa"/>
          <w:left w:w="55" w:type="dxa"/>
          <w:bottom w:w="55" w:type="dxa"/>
          <w:right w:w="55" w:type="dxa"/>
        </w:tblCellMar>
      </w:tblPr>
      <w:tblGrid>
        <w:gridCol w:w="9630"/>
      </w:tblGrid>
      <w:tr>
        <w:trPr/>
        <w:tc>
          <w:tcPr>
            <w:tcW w:w="9630" w:type="dxa"/>
            <w:tcBorders>
              <w:top w:val="double" w:sz="2" w:space="0" w:color="000000"/>
              <w:left w:val="double" w:sz="2" w:space="0" w:color="000000"/>
              <w:bottom w:val="double" w:sz="2" w:space="0" w:color="000000"/>
              <w:right w:val="double" w:sz="2" w:space="0" w:color="000000"/>
            </w:tcBorders>
          </w:tcPr>
          <w:p>
            <w:pPr>
              <w:pStyle w:val="Normal"/>
              <w:widowControl w:val="false"/>
              <w:tabs>
                <w:tab w:val="clear" w:pos="720"/>
                <w:tab w:val="left" w:pos="742" w:leader="none"/>
              </w:tabs>
              <w:suppressAutoHyphens w:val="true"/>
              <w:bidi w:val="0"/>
              <w:spacing w:before="156" w:after="156"/>
              <w:ind w:left="0" w:right="0" w:hanging="0"/>
              <w:jc w:val="center"/>
              <w:rPr>
                <w:highlight w:val="none"/>
                <w:shd w:fill="auto" w:val="clear"/>
              </w:rPr>
            </w:pPr>
            <w:r>
              <w:rPr>
                <w:rFonts w:ascii="Times New Roman" w:hAnsi="Times New Roman"/>
                <w:b/>
                <w:bCs/>
                <w:color w:val="000000"/>
                <w:sz w:val="24"/>
                <w:szCs w:val="24"/>
                <w:u w:val="none"/>
                <w:shd w:fill="auto" w:val="clear"/>
              </w:rPr>
              <w:t> </w:t>
            </w:r>
            <w:r>
              <w:rPr>
                <w:rFonts w:ascii="Times New Roman" w:hAnsi="Times New Roman"/>
                <w:b/>
                <w:bCs/>
                <w:color w:val="000000"/>
                <w:sz w:val="24"/>
                <w:szCs w:val="24"/>
                <w:u w:val="single"/>
                <w:shd w:fill="auto" w:val="clear"/>
              </w:rPr>
              <w:t>THE POPE'S INTENTIONS FOR AUGUST - FOR EVANGELIZATION IN THE CITY</w:t>
            </w:r>
          </w:p>
          <w:p>
            <w:pPr>
              <w:pStyle w:val="Normal"/>
              <w:widowControl w:val="false"/>
              <w:tabs>
                <w:tab w:val="clear" w:pos="720"/>
                <w:tab w:val="left" w:pos="742" w:leader="none"/>
              </w:tabs>
              <w:suppressAutoHyphens w:val="true"/>
              <w:bidi w:val="0"/>
              <w:spacing w:before="156" w:after="156"/>
              <w:ind w:left="0" w:right="0" w:hanging="0"/>
              <w:jc w:val="center"/>
              <w:rPr>
                <w:highlight w:val="none"/>
                <w:shd w:fill="auto" w:val="clear"/>
              </w:rPr>
            </w:pPr>
            <w:r>
              <w:rPr>
                <w:b/>
                <w:bCs/>
                <w:u w:val="none"/>
                <w:shd w:fill="auto" w:val="clear"/>
              </w:rPr>
              <w:t>L</w:t>
            </w:r>
            <w:r>
              <w:rPr>
                <w:b/>
                <w:bCs/>
                <w:shd w:fill="auto" w:val="clear"/>
              </w:rPr>
              <w:t>et us pray that in large cities often marked by anonymity and loneliness we find new ways to proclaim the gospel, discovering creative paths to build community.</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highlight w:val="none"/>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156"/>
        <w:ind w:left="0" w:right="0" w:hanging="0"/>
        <w:jc w:val="left"/>
        <w:rPr>
          <w:b/>
          <w:b/>
          <w:bCs/>
          <w:highlight w:val="none"/>
          <w:shd w:fill="auto" w:val="clear"/>
        </w:rPr>
      </w:pPr>
      <w:r>
        <w:rPr>
          <w:b/>
          <w:bCs/>
          <w:shd w:fill="auto" w:val="clear"/>
        </w:rPr>
        <w:t>Special Prayers - during summertime:</w:t>
      </w:r>
    </w:p>
    <w:p>
      <w:pPr>
        <w:pStyle w:val="Normal"/>
        <w:widowControl/>
        <w:numPr>
          <w:ilvl w:val="0"/>
          <w:numId w:val="3"/>
        </w:numPr>
        <w:tabs>
          <w:tab w:val="clear" w:pos="720"/>
          <w:tab w:val="left" w:pos="742" w:leader="none"/>
        </w:tabs>
        <w:suppressAutoHyphens w:val="true"/>
        <w:bidi w:val="0"/>
        <w:spacing w:before="0" w:after="0"/>
        <w:ind w:left="340" w:right="0" w:hanging="340"/>
        <w:jc w:val="left"/>
        <w:rPr>
          <w:b w:val="false"/>
          <w:b w:val="false"/>
          <w:bCs w:val="false"/>
          <w:highlight w:val="none"/>
          <w:shd w:fill="auto" w:val="clear"/>
        </w:rPr>
      </w:pPr>
      <w:r>
        <w:rPr>
          <w:b w:val="false"/>
          <w:bCs w:val="false"/>
          <w:shd w:fill="auto" w:val="clear"/>
        </w:rPr>
        <w:t>We pray for a deeper understanding between Christians and Jews.  For all people of faith, that mutual respect and the promotion of peace may be a voice for good; and for Christian and Jewish believers, that their shared heritage of the divine Word of God may enrich life and faith and deepen understanding.</w:t>
      </w:r>
    </w:p>
    <w:p>
      <w:pPr>
        <w:pStyle w:val="Normal"/>
        <w:widowControl/>
        <w:numPr>
          <w:ilvl w:val="0"/>
          <w:numId w:val="0"/>
        </w:numPr>
        <w:tabs>
          <w:tab w:val="clear" w:pos="720"/>
          <w:tab w:val="left" w:pos="742" w:leader="none"/>
        </w:tabs>
        <w:suppressAutoHyphens w:val="true"/>
        <w:bidi w:val="0"/>
        <w:spacing w:before="0" w:after="156"/>
        <w:ind w:left="720" w:hanging="0"/>
        <w:jc w:val="center"/>
        <w:rPr>
          <w:b/>
          <w:b/>
          <w:bCs/>
        </w:rPr>
      </w:pPr>
      <w:r>
        <w:rPr>
          <w:rFonts w:ascii="Times New Roman" w:hAnsi="Times New Roman"/>
          <w:b/>
          <w:bCs/>
          <w:color w:val="000000"/>
          <w:sz w:val="32"/>
          <w:szCs w:val="32"/>
          <w:u w:val="none"/>
          <w:shd w:fill="auto" w:val="clear"/>
        </w:rPr>
        <w:t>ANNOUNCEMENTS</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color w:val="000000"/>
          <w:sz w:val="24"/>
          <w:szCs w:val="24"/>
          <w:u w:val="none"/>
          <w:shd w:fill="auto" w:val="clear"/>
        </w:rPr>
        <w:t>F</w:t>
      </w:r>
      <w:r>
        <w:rPr>
          <w:rFonts w:ascii="Times New Roman" w:hAnsi="Times New Roman"/>
          <w:b w:val="false"/>
          <w:bCs w:val="false"/>
          <w:color w:val="000000"/>
          <w:sz w:val="24"/>
          <w:szCs w:val="24"/>
          <w:u w:val="none"/>
          <w:shd w:fill="auto" w:val="clear"/>
        </w:rPr>
        <w:t>ather Francis will be here for the Baptism of Leander on 1st August.  He may also celebrate Masses for us on 1st and 2nd August if convenient for him.</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i w:val="false"/>
          <w:iCs w:val="false"/>
          <w:color w:val="000000"/>
          <w:sz w:val="24"/>
          <w:szCs w:val="24"/>
          <w:u w:val="none"/>
          <w:shd w:fill="auto" w:val="clear"/>
        </w:rPr>
        <w:t xml:space="preserve">Please welcome </w:t>
      </w:r>
      <w:r>
        <w:rPr>
          <w:rFonts w:ascii="Times New Roman" w:hAnsi="Times New Roman"/>
          <w:b w:val="false"/>
          <w:bCs w:val="false"/>
          <w:i w:val="false"/>
          <w:iCs w:val="false"/>
          <w:color w:val="000000"/>
          <w:sz w:val="24"/>
          <w:szCs w:val="24"/>
          <w:u w:val="none"/>
          <w:shd w:fill="auto" w:val="clear"/>
        </w:rPr>
        <w:t>T</w:t>
      </w:r>
      <w:r>
        <w:rPr>
          <w:rFonts w:ascii="Times New Roman" w:hAnsi="Times New Roman"/>
          <w:b w:val="false"/>
          <w:bCs w:val="false"/>
          <w:i w:val="false"/>
          <w:iCs w:val="false"/>
          <w:color w:val="000000"/>
          <w:sz w:val="24"/>
          <w:szCs w:val="24"/>
          <w:u w:val="none"/>
          <w:shd w:fill="auto" w:val="clear"/>
        </w:rPr>
        <w:t xml:space="preserve">ed and </w:t>
      </w:r>
      <w:r>
        <w:rPr>
          <w:rFonts w:ascii="Times New Roman" w:hAnsi="Times New Roman"/>
          <w:b w:val="false"/>
          <w:bCs w:val="false"/>
          <w:i w:val="false"/>
          <w:iCs w:val="false"/>
          <w:color w:val="000000"/>
          <w:sz w:val="24"/>
          <w:szCs w:val="24"/>
          <w:u w:val="none"/>
          <w:shd w:fill="auto" w:val="clear"/>
        </w:rPr>
        <w:t>J</w:t>
      </w:r>
      <w:r>
        <w:rPr>
          <w:rFonts w:ascii="Times New Roman" w:hAnsi="Times New Roman"/>
          <w:b w:val="false"/>
          <w:bCs w:val="false"/>
          <w:i w:val="false"/>
          <w:iCs w:val="false"/>
          <w:color w:val="000000"/>
          <w:sz w:val="24"/>
          <w:szCs w:val="24"/>
          <w:u w:val="none"/>
          <w:shd w:fill="auto" w:val="clear"/>
        </w:rPr>
        <w:t xml:space="preserve">udi </w:t>
      </w:r>
      <w:r>
        <w:rPr>
          <w:rFonts w:ascii="Times New Roman" w:hAnsi="Times New Roman"/>
          <w:b w:val="false"/>
          <w:bCs w:val="false"/>
          <w:i w:val="false"/>
          <w:iCs w:val="false"/>
          <w:color w:val="000000"/>
          <w:sz w:val="24"/>
          <w:szCs w:val="24"/>
          <w:u w:val="none"/>
          <w:shd w:fill="auto" w:val="clear"/>
        </w:rPr>
        <w:t>F</w:t>
      </w:r>
      <w:r>
        <w:rPr>
          <w:rFonts w:ascii="Times New Roman" w:hAnsi="Times New Roman"/>
          <w:b w:val="false"/>
          <w:bCs w:val="false"/>
          <w:i w:val="false"/>
          <w:iCs w:val="false"/>
          <w:color w:val="000000"/>
          <w:sz w:val="24"/>
          <w:szCs w:val="24"/>
          <w:u w:val="none"/>
          <w:shd w:fill="auto" w:val="clear"/>
        </w:rPr>
        <w:t xml:space="preserve">awcett who are with us this weekend to tell us about how we are supporting </w:t>
      </w:r>
      <w:r>
        <w:rPr>
          <w:rFonts w:ascii="Times New Roman" w:hAnsi="Times New Roman"/>
          <w:b w:val="false"/>
          <w:bCs w:val="false"/>
          <w:i w:val="false"/>
          <w:iCs w:val="false"/>
          <w:color w:val="000000"/>
          <w:sz w:val="24"/>
          <w:szCs w:val="24"/>
          <w:u w:val="none"/>
          <w:shd w:fill="auto" w:val="clear"/>
        </w:rPr>
        <w:t>J</w:t>
      </w:r>
      <w:r>
        <w:rPr>
          <w:rFonts w:ascii="Times New Roman" w:hAnsi="Times New Roman"/>
          <w:b w:val="false"/>
          <w:bCs w:val="false"/>
          <w:i w:val="false"/>
          <w:iCs w:val="false"/>
          <w:color w:val="000000"/>
          <w:sz w:val="24"/>
          <w:szCs w:val="24"/>
          <w:u w:val="none"/>
          <w:shd w:fill="auto" w:val="clear"/>
        </w:rPr>
        <w:t xml:space="preserve">ackline in </w:t>
      </w:r>
      <w:r>
        <w:rPr>
          <w:rFonts w:ascii="Times New Roman" w:hAnsi="Times New Roman"/>
          <w:b w:val="false"/>
          <w:bCs w:val="false"/>
          <w:i w:val="false"/>
          <w:iCs w:val="false"/>
          <w:color w:val="000000"/>
          <w:sz w:val="24"/>
          <w:szCs w:val="24"/>
          <w:u w:val="none"/>
          <w:shd w:fill="auto" w:val="clear"/>
        </w:rPr>
        <w:t>U</w:t>
      </w:r>
      <w:r>
        <w:rPr>
          <w:rFonts w:ascii="Times New Roman" w:hAnsi="Times New Roman"/>
          <w:b w:val="false"/>
          <w:bCs w:val="false"/>
          <w:i w:val="false"/>
          <w:iCs w:val="false"/>
          <w:color w:val="000000"/>
          <w:sz w:val="24"/>
          <w:szCs w:val="24"/>
          <w:u w:val="none"/>
          <w:shd w:fill="auto" w:val="clear"/>
        </w:rPr>
        <w:t xml:space="preserve">ganda, and about the charity </w:t>
      </w:r>
      <w:r>
        <w:rPr>
          <w:rFonts w:ascii="Times New Roman" w:hAnsi="Times New Roman"/>
          <w:b w:val="false"/>
          <w:bCs w:val="false"/>
          <w:i w:val="false"/>
          <w:iCs w:val="false"/>
          <w:color w:val="000000"/>
          <w:sz w:val="24"/>
          <w:szCs w:val="24"/>
          <w:u w:val="none"/>
          <w:shd w:fill="auto" w:val="clear"/>
        </w:rPr>
        <w:t>E</w:t>
      </w:r>
      <w:r>
        <w:rPr>
          <w:rFonts w:ascii="Times New Roman" w:hAnsi="Times New Roman"/>
          <w:b w:val="false"/>
          <w:bCs w:val="false"/>
          <w:i w:val="false"/>
          <w:iCs w:val="false"/>
          <w:color w:val="000000"/>
          <w:sz w:val="24"/>
          <w:szCs w:val="24"/>
          <w:u w:val="none"/>
          <w:shd w:fill="auto" w:val="clear"/>
        </w:rPr>
        <w:t xml:space="preserve">mpowering </w:t>
      </w:r>
      <w:r>
        <w:rPr>
          <w:rFonts w:ascii="Times New Roman" w:hAnsi="Times New Roman"/>
          <w:b w:val="false"/>
          <w:bCs w:val="false"/>
          <w:i w:val="false"/>
          <w:iCs w:val="false"/>
          <w:color w:val="000000"/>
          <w:sz w:val="24"/>
          <w:szCs w:val="24"/>
          <w:u w:val="none"/>
          <w:shd w:fill="auto" w:val="clear"/>
        </w:rPr>
        <w:t>V</w:t>
      </w:r>
      <w:r>
        <w:rPr>
          <w:rFonts w:ascii="Times New Roman" w:hAnsi="Times New Roman"/>
          <w:b w:val="false"/>
          <w:bCs w:val="false"/>
          <w:i w:val="false"/>
          <w:iCs w:val="false"/>
          <w:color w:val="000000"/>
          <w:sz w:val="24"/>
          <w:szCs w:val="24"/>
          <w:u w:val="none"/>
          <w:shd w:fill="auto" w:val="clear"/>
        </w:rPr>
        <w:t xml:space="preserve">ulnerable </w:t>
      </w:r>
      <w:r>
        <w:rPr>
          <w:rFonts w:ascii="Times New Roman" w:hAnsi="Times New Roman"/>
          <w:b w:val="false"/>
          <w:bCs w:val="false"/>
          <w:i w:val="false"/>
          <w:iCs w:val="false"/>
          <w:color w:val="000000"/>
          <w:sz w:val="24"/>
          <w:szCs w:val="24"/>
          <w:u w:val="none"/>
          <w:shd w:fill="auto" w:val="clear"/>
        </w:rPr>
        <w:t>C</w:t>
      </w:r>
      <w:r>
        <w:rPr>
          <w:rFonts w:ascii="Times New Roman" w:hAnsi="Times New Roman"/>
          <w:b w:val="false"/>
          <w:bCs w:val="false"/>
          <w:i w:val="false"/>
          <w:iCs w:val="false"/>
          <w:color w:val="000000"/>
          <w:sz w:val="24"/>
          <w:szCs w:val="24"/>
          <w:u w:val="none"/>
          <w:shd w:fill="auto" w:val="clear"/>
        </w:rPr>
        <w:t xml:space="preserve">hildren. </w:t>
      </w:r>
    </w:p>
    <w:p>
      <w:pPr>
        <w:pStyle w:val="TextBody"/>
        <w:widowControl w:val="false"/>
        <w:numPr>
          <w:ilvl w:val="0"/>
          <w:numId w:val="2"/>
        </w:numPr>
        <w:tabs>
          <w:tab w:val="clear" w:pos="720"/>
          <w:tab w:val="left" w:pos="568" w:leader="none"/>
        </w:tabs>
        <w:suppressAutoHyphens w:val="true"/>
        <w:bidi w:val="0"/>
        <w:spacing w:lineRule="auto" w:line="240" w:before="0" w:after="0"/>
        <w:ind w:left="340" w:right="0" w:hanging="340"/>
        <w:jc w:val="left"/>
        <w:rPr/>
      </w:pPr>
      <w:r>
        <w:rPr>
          <w:rFonts w:ascii="Times New Roman" w:hAnsi="Times New Roman"/>
          <w:b w:val="false"/>
          <w:bCs w:val="false"/>
          <w:i w:val="false"/>
          <w:iCs w:val="false"/>
          <w:color w:val="000000"/>
          <w:sz w:val="24"/>
          <w:szCs w:val="24"/>
          <w:u w:val="none"/>
          <w:shd w:fill="auto" w:val="clear"/>
        </w:rPr>
        <w:t>We continue to pray for all sick members of our parish and all those who have requested our prayers.</w:t>
      </w:r>
    </w:p>
    <w:p>
      <w:pPr>
        <w:pStyle w:val="TextBody"/>
        <w:widowControl w:val="false"/>
        <w:numPr>
          <w:ilvl w:val="0"/>
          <w:numId w:val="0"/>
        </w:numPr>
        <w:tabs>
          <w:tab w:val="clear" w:pos="720"/>
          <w:tab w:val="left" w:pos="568" w:leader="none"/>
        </w:tabs>
        <w:suppressAutoHyphens w:val="true"/>
        <w:bidi w:val="0"/>
        <w:spacing w:lineRule="auto" w:line="240" w:before="0" w:after="156"/>
        <w:ind w:left="340" w:right="0" w:hanging="0"/>
        <w:jc w:val="center"/>
        <w:rPr>
          <w:highlight w:val="none"/>
          <w:shd w:fill="auto" w:val="clear"/>
        </w:rPr>
      </w:pPr>
      <w:r>
        <w:rPr>
          <w:rFonts w:ascii="Times New Roman" w:hAnsi="Times New Roman"/>
          <w:b/>
          <w:bCs/>
          <w:i w:val="false"/>
          <w:iCs w:val="false"/>
          <w:color w:val="000000"/>
          <w:sz w:val="24"/>
          <w:szCs w:val="24"/>
          <w:u w:val="none"/>
          <w:shd w:fill="auto" w:val="clear"/>
        </w:rPr>
        <w:t xml:space="preserve"> </w:t>
      </w:r>
      <w:r>
        <w:rPr>
          <w:rFonts w:ascii="Times New Roman" w:hAnsi="Times New Roman"/>
          <w:b/>
          <w:bCs/>
          <w:i w:val="false"/>
          <w:iCs w:val="false"/>
          <w:color w:val="000000"/>
          <w:sz w:val="24"/>
          <w:szCs w:val="24"/>
          <w:u w:val="none"/>
          <w:shd w:fill="auto" w:val="clear"/>
        </w:rPr>
        <w:t>BASIC INSTRUCTION</w:t>
      </w:r>
    </w:p>
    <w:p>
      <w:pPr>
        <w:pStyle w:val="TextBody"/>
        <w:widowControl w:val="false"/>
        <w:numPr>
          <w:ilvl w:val="0"/>
          <w:numId w:val="0"/>
        </w:numPr>
        <w:tabs>
          <w:tab w:val="clear" w:pos="720"/>
          <w:tab w:val="left" w:pos="568" w:leader="none"/>
        </w:tabs>
        <w:suppressAutoHyphens w:val="true"/>
        <w:bidi w:val="0"/>
        <w:spacing w:lineRule="auto" w:line="240" w:before="0" w:after="156"/>
        <w:ind w:left="0" w:right="0" w:hanging="0"/>
        <w:jc w:val="left"/>
        <w:rPr>
          <w:highlight w:val="none"/>
          <w:shd w:fill="auto" w:val="clear"/>
        </w:rPr>
      </w:pPr>
      <w:r>
        <w:rPr>
          <w:rFonts w:ascii="Times New Roman" w:hAnsi="Times New Roman"/>
          <w:b/>
          <w:bCs/>
          <w:color w:val="000000"/>
          <w:shd w:fill="auto" w:val="clear"/>
        </w:rPr>
        <w:t xml:space="preserve">Q: </w:t>
        <w:tab/>
      </w:r>
      <w:r>
        <w:rPr>
          <w:rFonts w:ascii="Times New Roman" w:hAnsi="Times New Roman"/>
          <w:b w:val="false"/>
          <w:bCs w:val="false"/>
          <w:color w:val="000000"/>
          <w:shd w:fill="auto" w:val="clear"/>
        </w:rPr>
        <w:t>What are the things Christ will judge?</w:t>
      </w:r>
    </w:p>
    <w:p>
      <w:pPr>
        <w:pStyle w:val="TextBody"/>
        <w:widowControl w:val="false"/>
        <w:numPr>
          <w:ilvl w:val="0"/>
          <w:numId w:val="0"/>
        </w:numPr>
        <w:tabs>
          <w:tab w:val="clear" w:pos="720"/>
          <w:tab w:val="left" w:pos="568" w:leader="none"/>
        </w:tabs>
        <w:suppressAutoHyphens w:val="true"/>
        <w:bidi w:val="0"/>
        <w:spacing w:lineRule="auto" w:line="240" w:before="0" w:after="0"/>
        <w:ind w:left="0" w:right="0" w:hanging="0"/>
        <w:jc w:val="left"/>
        <w:rPr>
          <w:highlight w:val="none"/>
          <w:shd w:fill="auto" w:val="clear"/>
        </w:rPr>
      </w:pPr>
      <w:r>
        <w:rPr>
          <w:rFonts w:ascii="Times New Roman" w:hAnsi="Times New Roman"/>
          <w:b/>
          <w:bCs/>
          <w:color w:val="000000"/>
          <w:sz w:val="24"/>
          <w:szCs w:val="24"/>
          <w:u w:val="none"/>
          <w:shd w:fill="auto" w:val="clear"/>
        </w:rPr>
        <w:t xml:space="preserve">A: </w:t>
        <w:tab/>
        <w:t xml:space="preserve"> </w:t>
      </w:r>
      <w:r>
        <w:rPr>
          <w:rFonts w:ascii="Times New Roman" w:hAnsi="Times New Roman"/>
          <w:b w:val="false"/>
          <w:bCs w:val="false"/>
          <w:color w:val="000000"/>
          <w:sz w:val="24"/>
          <w:szCs w:val="24"/>
          <w:u w:val="none"/>
          <w:shd w:fill="auto" w:val="clear"/>
        </w:rPr>
        <w:t>Christ will judge our thoughts, words, works, and omissions.</w:t>
      </w:r>
    </w:p>
    <w:p>
      <w:pPr>
        <w:pStyle w:val="TextBody"/>
        <w:widowControl w:val="false"/>
        <w:numPr>
          <w:ilvl w:val="0"/>
          <w:numId w:val="0"/>
        </w:numPr>
        <w:tabs>
          <w:tab w:val="clear" w:pos="720"/>
          <w:tab w:val="left" w:pos="568" w:leader="none"/>
        </w:tabs>
        <w:suppressAutoHyphens w:val="true"/>
        <w:bidi w:val="0"/>
        <w:spacing w:lineRule="auto" w:line="240" w:before="0" w:after="0"/>
        <w:ind w:left="0" w:right="0" w:hanging="0"/>
        <w:jc w:val="left"/>
        <w:rPr>
          <w:highlight w:val="none"/>
          <w:shd w:fill="auto" w:val="clear"/>
        </w:rPr>
      </w:pPr>
      <w:r>
        <w:rPr>
          <w:shd w:fill="auto" w:val="clear"/>
        </w:rPr>
      </w:r>
    </w:p>
    <w:p>
      <w:pPr>
        <w:pStyle w:val="TextBody"/>
        <w:spacing w:lineRule="auto" w:line="240" w:before="0" w:after="156"/>
        <w:rPr>
          <w:highlight w:val="none"/>
          <w:shd w:fill="auto" w:val="clear"/>
        </w:rPr>
      </w:pPr>
      <w:r>
        <w:rPr>
          <w:rFonts w:ascii="Times New Roman" w:hAnsi="Times New Roman"/>
          <w:b/>
          <w:bCs/>
          <w:u w:val="single"/>
          <w:shd w:fill="auto" w:val="clear"/>
        </w:rPr>
        <w:t>CO</w:t>
      </w:r>
      <w:r>
        <w:rPr>
          <w:rFonts w:ascii="Times New Roman" w:hAnsi="Times New Roman"/>
          <w:b/>
          <w:bCs/>
          <w:u w:val="single"/>
          <w:shd w:fill="auto" w:val="clear"/>
        </w:rPr>
        <w:t>LLECTIONS</w:t>
      </w:r>
      <w:r>
        <w:rPr>
          <w:rFonts w:ascii="Times New Roman" w:hAnsi="Times New Roman"/>
          <w:b/>
          <w:bCs/>
          <w:u w:val="none"/>
          <w:shd w:fill="auto" w:val="clear"/>
        </w:rPr>
        <w:t>:</w:t>
      </w:r>
      <w:r>
        <w:rPr>
          <w:rFonts w:ascii="Times New Roman" w:hAnsi="Times New Roman"/>
          <w:b w:val="false"/>
          <w:bCs w:val="false"/>
          <w:u w:val="none"/>
          <w:shd w:fill="auto" w:val="clear"/>
        </w:rPr>
        <w:t xml:space="preserve"> </w:t>
      </w:r>
      <w:r>
        <w:rPr>
          <w:rFonts w:ascii="Times New Roman" w:hAnsi="Times New Roman"/>
          <w:b/>
          <w:bCs/>
          <w:u w:val="none"/>
          <w:shd w:fill="auto" w:val="clear"/>
        </w:rPr>
        <w:t xml:space="preserve"> Weekly Offerings:</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25/26</w:t>
      </w:r>
      <w:r>
        <w:rPr>
          <w:rFonts w:ascii="Times New Roman" w:hAnsi="Times New Roman"/>
          <w:b w:val="false"/>
          <w:bCs w:val="false"/>
          <w:i w:val="false"/>
          <w:iCs w:val="false"/>
          <w:u w:val="none"/>
          <w:shd w:fill="auto" w:val="clear"/>
        </w:rPr>
        <w:t xml:space="preserve"> Ju</w:t>
      </w:r>
      <w:r>
        <w:rPr>
          <w:rFonts w:ascii="Times New Roman" w:hAnsi="Times New Roman"/>
          <w:b w:val="false"/>
          <w:bCs w:val="false"/>
          <w:i w:val="false"/>
          <w:iCs w:val="false"/>
          <w:color w:val="000000"/>
          <w:u w:val="none"/>
          <w:shd w:fill="auto" w:val="clear"/>
        </w:rPr>
        <w:t>ly</w:t>
      </w:r>
      <w:r>
        <w:rPr>
          <w:rFonts w:ascii="Times New Roman" w:hAnsi="Times New Roman"/>
          <w:b/>
          <w:bCs/>
          <w:i w:val="false"/>
          <w:iCs w:val="false"/>
          <w:u w:val="none"/>
          <w:shd w:fill="auto" w:val="clear"/>
        </w:rPr>
        <w:t>:</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tbc</w:t>
      </w:r>
    </w:p>
    <w:p>
      <w:pPr>
        <w:pStyle w:val="TextBody"/>
        <w:spacing w:lineRule="auto" w:line="240" w:before="0" w:after="156"/>
        <w:rPr>
          <w:highlight w:val="none"/>
          <w:shd w:fill="auto" w:val="clear"/>
        </w:rPr>
      </w:pPr>
      <w:r>
        <w:rPr>
          <w:rFonts w:ascii="Times New Roman" w:hAnsi="Times New Roman"/>
          <w:b w:val="false"/>
          <w:bCs w:val="false"/>
          <w:i w:val="false"/>
          <w:iCs w:val="false"/>
          <w:u w:val="none"/>
          <w:shd w:fill="auto" w:val="clear"/>
        </w:rPr>
        <w:tab/>
        <w:tab/>
        <w:tab/>
        <w:tab/>
        <w:t xml:space="preserve">   Thank you to all who contributed.</w:t>
      </w:r>
    </w:p>
    <w:p>
      <w:pPr>
        <w:pStyle w:val="TextBody"/>
        <w:widowControl w:val="false"/>
        <w:spacing w:lineRule="auto" w:line="240" w:before="0" w:after="156"/>
        <w:jc w:val="center"/>
        <w:rPr>
          <w:rFonts w:ascii="Times New Roman" w:hAnsi="Times New Roman"/>
          <w:b/>
          <w:b/>
          <w:bCs/>
          <w:i/>
          <w:i/>
          <w:iCs/>
          <w:highlight w:val="none"/>
          <w:shd w:fill="auto" w:val="clear"/>
        </w:rPr>
      </w:pPr>
      <w:r>
        <w:rPr>
          <w:rFonts w:ascii="Times New Roman" w:hAnsi="Times New Roman"/>
          <w:b/>
          <w:bCs/>
          <w:i/>
          <w:iCs/>
          <w:sz w:val="28"/>
          <w:szCs w:val="28"/>
          <w:shd w:fill="auto" w:val="clear"/>
        </w:rPr>
        <w:t xml:space="preserve">With many blessings on our parish family, </w:t>
      </w:r>
    </w:p>
    <w:p>
      <w:pPr>
        <w:pStyle w:val="TextBody"/>
        <w:widowControl w:val="false"/>
        <w:spacing w:lineRule="auto" w:line="240" w:before="0" w:after="0"/>
        <w:jc w:val="both"/>
        <w:rPr>
          <w:highlight w:val="none"/>
          <w:shd w:fill="auto" w:val="clear"/>
        </w:rPr>
      </w:pPr>
      <w:r>
        <w:rPr>
          <w:rFonts w:ascii="Lucida Handwriting" w:hAnsi="Lucida Handwriting"/>
          <w:b/>
          <w:bCs/>
          <w:i/>
          <w:iCs/>
          <w:sz w:val="36"/>
          <w:szCs w:val="36"/>
          <w:shd w:fill="auto" w:val="clear"/>
        </w:rPr>
        <w:tab/>
        <w:tab/>
        <w:tab/>
        <w:tab/>
        <w:tab/>
        <w:tab/>
        <w:tab/>
        <w:tab/>
        <w:t>Father Donald</w:t>
      </w:r>
    </w:p>
    <w:p>
      <w:pPr>
        <w:pStyle w:val="TextBody"/>
        <w:widowControl w:val="false"/>
        <w:spacing w:lineRule="auto" w:line="240" w:before="0" w:after="0"/>
        <w:jc w:val="both"/>
        <w:rPr>
          <w:highlight w:val="none"/>
          <w:shd w:fill="auto" w:val="clear"/>
        </w:rPr>
      </w:pPr>
      <w:r>
        <w:rPr>
          <w:shd w:fill="auto" w:val="clear"/>
        </w:rPr>
      </w:r>
    </w:p>
    <w:p>
      <w:pPr>
        <w:pStyle w:val="TextBody"/>
        <w:widowControl w:val="false"/>
        <w:spacing w:lineRule="auto" w:line="240" w:before="0" w:after="0"/>
        <w:jc w:val="both"/>
        <w:rPr>
          <w:highlight w:val="none"/>
          <w:shd w:fill="auto" w:val="clear"/>
        </w:rPr>
      </w:pPr>
      <w:r>
        <w:rPr>
          <w:shd w:fill="auto" w:val="clear"/>
        </w:rPr>
      </w:r>
    </w:p>
    <w:p>
      <w:pPr>
        <w:pStyle w:val="TextBody"/>
        <w:widowControl w:val="false"/>
        <w:spacing w:lineRule="auto" w:line="240" w:before="0" w:after="0"/>
        <w:jc w:val="both"/>
        <w:rPr>
          <w:highlight w:val="none"/>
          <w:shd w:fill="auto" w:val="clear"/>
        </w:rPr>
      </w:pPr>
      <w:r>
        <w:rPr>
          <w:shd w:fill="auto" w:val="clear"/>
        </w:rPr>
      </w:r>
    </w:p>
    <w:tbl>
      <w:tblPr>
        <w:tblW w:w="5000" w:type="pct"/>
        <w:jc w:val="left"/>
        <w:tblInd w:w="0" w:type="dxa"/>
        <w:tblLayout w:type="fixed"/>
        <w:tblCellMar>
          <w:top w:w="55" w:type="dxa"/>
          <w:left w:w="55" w:type="dxa"/>
          <w:bottom w:w="55" w:type="dxa"/>
          <w:right w:w="55" w:type="dxa"/>
        </w:tblCellMar>
      </w:tblPr>
      <w:tblGrid>
        <w:gridCol w:w="1246"/>
        <w:gridCol w:w="8383"/>
      </w:tblGrid>
      <w:tr>
        <w:trPr>
          <w:trHeight w:val="340" w:hRule="exact"/>
        </w:trPr>
        <w:tc>
          <w:tcPr>
            <w:tcW w:w="9629" w:type="dxa"/>
            <w:gridSpan w:val="2"/>
            <w:tcBorders/>
          </w:tcPr>
          <w:p>
            <w:pPr>
              <w:pStyle w:val="TextBody"/>
              <w:keepNext w:val="true"/>
              <w:widowControl w:val="false"/>
              <w:spacing w:lineRule="auto" w:line="240" w:before="0" w:after="0"/>
              <w:jc w:val="both"/>
              <w:rPr>
                <w:sz w:val="23"/>
                <w:szCs w:val="23"/>
              </w:rPr>
            </w:pPr>
            <w:r>
              <w:rPr>
                <w:rFonts w:ascii="Times New Roman" w:hAnsi="Times New Roman"/>
                <w:b/>
                <w:bCs/>
                <w:sz w:val="23"/>
                <w:szCs w:val="23"/>
                <w:u w:val="single"/>
                <w:shd w:fill="auto" w:val="clear"/>
              </w:rPr>
              <w:t>D A T E S   F O R   Y O U R   D I A R Y</w:t>
            </w:r>
          </w:p>
        </w:tc>
      </w:tr>
      <w:tr>
        <w:trPr>
          <w:trHeight w:val="340" w:hRule="exact"/>
        </w:trPr>
        <w:tc>
          <w:tcPr>
            <w:tcW w:w="1246" w:type="dxa"/>
            <w:tcBorders/>
          </w:tcPr>
          <w:p>
            <w:pPr>
              <w:pStyle w:val="TextBody"/>
              <w:widowControl w:val="false"/>
              <w:spacing w:lineRule="auto" w:line="240" w:before="0" w:after="0"/>
              <w:jc w:val="both"/>
              <w:rPr>
                <w:b/>
                <w:b/>
                <w:bCs/>
                <w:sz w:val="23"/>
                <w:szCs w:val="23"/>
              </w:rPr>
            </w:pPr>
            <w:r>
              <w:rPr>
                <w:b/>
                <w:bCs/>
                <w:sz w:val="23"/>
                <w:szCs w:val="23"/>
              </w:rPr>
              <w:t>02//08/26</w:t>
            </w:r>
          </w:p>
        </w:tc>
        <w:tc>
          <w:tcPr>
            <w:tcW w:w="8383" w:type="dxa"/>
            <w:tcBorders/>
          </w:tcPr>
          <w:p>
            <w:pPr>
              <w:pStyle w:val="TextBody"/>
              <w:widowControl w:val="false"/>
              <w:spacing w:lineRule="auto" w:line="240" w:before="0" w:after="0"/>
              <w:jc w:val="both"/>
              <w:rPr>
                <w:sz w:val="23"/>
                <w:szCs w:val="23"/>
              </w:rPr>
            </w:pPr>
            <w:r>
              <w:rPr>
                <w:rFonts w:ascii="Times New Roman" w:hAnsi="Times New Roman"/>
                <w:b/>
                <w:bCs/>
                <w:sz w:val="23"/>
                <w:szCs w:val="23"/>
                <w:shd w:fill="auto" w:val="clear"/>
              </w:rPr>
              <w:t>Cake Sale after Mass</w:t>
            </w:r>
            <w:r>
              <w:rPr>
                <w:rFonts w:ascii="Times New Roman" w:hAnsi="Times New Roman"/>
                <w:b/>
                <w:bCs/>
                <w:sz w:val="23"/>
                <w:szCs w:val="23"/>
                <w:shd w:fill="auto" w:val="clear"/>
              </w:rPr>
              <w:t xml:space="preserve">  </w:t>
            </w:r>
          </w:p>
        </w:tc>
      </w:tr>
      <w:tr>
        <w:trPr>
          <w:trHeight w:val="340" w:hRule="exact"/>
        </w:trPr>
        <w:tc>
          <w:tcPr>
            <w:tcW w:w="1246" w:type="dxa"/>
            <w:tcBorders/>
          </w:tcPr>
          <w:p>
            <w:pPr>
              <w:pStyle w:val="Normal"/>
              <w:keepNext w:val="true"/>
              <w:widowControl w:val="false"/>
              <w:spacing w:lineRule="auto" w:line="240" w:before="0" w:after="0"/>
              <w:ind w:hanging="0"/>
              <w:jc w:val="both"/>
              <w:rPr>
                <w:sz w:val="23"/>
                <w:szCs w:val="23"/>
              </w:rPr>
            </w:pPr>
            <w:r>
              <w:rPr>
                <w:rFonts w:ascii="Times New Roman" w:hAnsi="Times New Roman"/>
                <w:b/>
                <w:bCs/>
                <w:sz w:val="23"/>
                <w:szCs w:val="23"/>
                <w:u w:val="none"/>
                <w:shd w:fill="auto" w:val="clear"/>
              </w:rPr>
              <w:t>19/08/26</w:t>
            </w:r>
          </w:p>
        </w:tc>
        <w:tc>
          <w:tcPr>
            <w:tcW w:w="8383" w:type="dxa"/>
            <w:tcBorders/>
          </w:tcPr>
          <w:p>
            <w:pPr>
              <w:pStyle w:val="Normal"/>
              <w:widowControl w:val="false"/>
              <w:spacing w:lineRule="auto" w:line="240" w:before="0" w:after="0"/>
              <w:ind w:hanging="0"/>
              <w:jc w:val="both"/>
              <w:rPr>
                <w:sz w:val="23"/>
                <w:szCs w:val="23"/>
              </w:rPr>
            </w:pPr>
            <w:r>
              <w:rPr>
                <w:rFonts w:ascii="Times New Roman" w:hAnsi="Times New Roman"/>
                <w:b/>
                <w:bCs/>
                <w:sz w:val="23"/>
                <w:szCs w:val="23"/>
                <w:shd w:fill="auto" w:val="clear"/>
              </w:rPr>
              <w:t>Tea and Cake in the hall, 3 pm</w:t>
            </w:r>
          </w:p>
        </w:tc>
      </w:tr>
      <w:tr>
        <w:trPr>
          <w:trHeight w:val="340" w:hRule="exact"/>
        </w:trPr>
        <w:tc>
          <w:tcPr>
            <w:tcW w:w="1246" w:type="dxa"/>
            <w:tcBorders/>
          </w:tcPr>
          <w:p>
            <w:pPr>
              <w:pStyle w:val="Normal"/>
              <w:keepNext w:val="true"/>
              <w:widowControl w:val="false"/>
              <w:spacing w:lineRule="auto" w:line="240" w:before="0" w:after="0"/>
              <w:ind w:hanging="0"/>
              <w:jc w:val="both"/>
              <w:rPr>
                <w:sz w:val="23"/>
                <w:szCs w:val="23"/>
              </w:rPr>
            </w:pPr>
            <w:r>
              <w:rPr>
                <w:rFonts w:ascii="Times New Roman" w:hAnsi="Times New Roman"/>
                <w:b/>
                <w:bCs/>
                <w:sz w:val="23"/>
                <w:szCs w:val="23"/>
                <w:shd w:fill="auto" w:val="clear"/>
              </w:rPr>
              <w:t>20/08/26</w:t>
            </w:r>
          </w:p>
        </w:tc>
        <w:tc>
          <w:tcPr>
            <w:tcW w:w="8383" w:type="dxa"/>
            <w:tcBorders/>
          </w:tcPr>
          <w:p>
            <w:pPr>
              <w:pStyle w:val="Normal"/>
              <w:widowControl w:val="false"/>
              <w:spacing w:lineRule="auto" w:line="240" w:before="0" w:after="0"/>
              <w:ind w:hanging="0"/>
              <w:jc w:val="both"/>
              <w:rPr>
                <w:sz w:val="23"/>
                <w:szCs w:val="23"/>
              </w:rPr>
            </w:pPr>
            <w:r>
              <w:rPr>
                <w:rFonts w:ascii="Times New Roman" w:hAnsi="Times New Roman"/>
                <w:b/>
                <w:bCs/>
                <w:sz w:val="23"/>
                <w:szCs w:val="23"/>
                <w:shd w:fill="auto" w:val="clear"/>
              </w:rPr>
              <w:t xml:space="preserve">Father Donald's 10th anniversary </w:t>
            </w:r>
          </w:p>
        </w:tc>
      </w:tr>
      <w:tr>
        <w:trPr>
          <w:trHeight w:val="340" w:hRule="exact"/>
        </w:trPr>
        <w:tc>
          <w:tcPr>
            <w:tcW w:w="1246" w:type="dxa"/>
            <w:tcBorders/>
          </w:tcPr>
          <w:p>
            <w:pPr>
              <w:pStyle w:val="Normal"/>
              <w:keepNext w:val="true"/>
              <w:widowControl w:val="false"/>
              <w:spacing w:lineRule="auto" w:line="240" w:before="0" w:after="0"/>
              <w:ind w:hanging="0"/>
              <w:jc w:val="both"/>
              <w:rPr>
                <w:b/>
                <w:b/>
                <w:bCs/>
                <w:sz w:val="23"/>
                <w:szCs w:val="23"/>
              </w:rPr>
            </w:pPr>
            <w:r>
              <w:rPr>
                <w:b/>
                <w:bCs/>
                <w:sz w:val="23"/>
                <w:szCs w:val="23"/>
              </w:rPr>
              <w:t>23/08/26</w:t>
            </w:r>
          </w:p>
        </w:tc>
        <w:tc>
          <w:tcPr>
            <w:tcW w:w="8383" w:type="dxa"/>
            <w:tcBorders/>
          </w:tcPr>
          <w:p>
            <w:pPr>
              <w:pStyle w:val="Normal"/>
              <w:widowControl w:val="false"/>
              <w:spacing w:lineRule="auto" w:line="240" w:before="0" w:after="0"/>
              <w:ind w:hanging="0"/>
              <w:jc w:val="both"/>
              <w:rPr>
                <w:sz w:val="23"/>
                <w:szCs w:val="23"/>
              </w:rPr>
            </w:pPr>
            <w:r>
              <w:rPr>
                <w:b/>
                <w:bCs/>
                <w:sz w:val="23"/>
                <w:szCs w:val="23"/>
              </w:rPr>
              <w:t>Celebration Mass for Father Donald's Anniversary</w:t>
            </w:r>
          </w:p>
          <w:p>
            <w:pPr>
              <w:pStyle w:val="Normal"/>
              <w:widowControl w:val="false"/>
              <w:spacing w:lineRule="auto" w:line="240" w:before="0" w:after="0"/>
              <w:ind w:hanging="0"/>
              <w:jc w:val="both"/>
              <w:rPr>
                <w:sz w:val="23"/>
                <w:szCs w:val="23"/>
              </w:rPr>
            </w:pPr>
            <w:r>
              <w:rPr>
                <w:sz w:val="23"/>
                <w:szCs w:val="23"/>
              </w:rPr>
            </w:r>
          </w:p>
          <w:p>
            <w:pPr>
              <w:pStyle w:val="Normal"/>
              <w:widowControl w:val="false"/>
              <w:spacing w:lineRule="auto" w:line="240" w:before="0" w:after="0"/>
              <w:ind w:hanging="0"/>
              <w:jc w:val="both"/>
              <w:rPr>
                <w:sz w:val="23"/>
                <w:szCs w:val="23"/>
              </w:rPr>
            </w:pPr>
            <w:r>
              <w:rPr>
                <w:sz w:val="23"/>
                <w:szCs w:val="23"/>
              </w:rPr>
            </w:r>
          </w:p>
        </w:tc>
      </w:tr>
      <w:tr>
        <w:trPr>
          <w:trHeight w:val="340" w:hRule="exact"/>
        </w:trPr>
        <w:tc>
          <w:tcPr>
            <w:tcW w:w="1246" w:type="dxa"/>
            <w:tcBorders/>
          </w:tcPr>
          <w:p>
            <w:pPr>
              <w:pStyle w:val="Normal"/>
              <w:keepNext w:val="true"/>
              <w:widowControl w:val="false"/>
              <w:spacing w:lineRule="auto" w:line="240" w:before="0" w:after="0"/>
              <w:ind w:hanging="0"/>
              <w:jc w:val="both"/>
              <w:rPr>
                <w:b/>
                <w:b/>
                <w:bCs/>
                <w:sz w:val="23"/>
                <w:szCs w:val="23"/>
              </w:rPr>
            </w:pPr>
            <w:r>
              <w:rPr>
                <w:b/>
                <w:bCs/>
                <w:sz w:val="23"/>
                <w:szCs w:val="23"/>
              </w:rPr>
              <w:t>01/09/26</w:t>
            </w:r>
          </w:p>
        </w:tc>
        <w:tc>
          <w:tcPr>
            <w:tcW w:w="8383" w:type="dxa"/>
            <w:tcBorders/>
          </w:tcPr>
          <w:p>
            <w:pPr>
              <w:pStyle w:val="TextBody"/>
              <w:widowControl w:val="false"/>
              <w:spacing w:lineRule="auto" w:line="240" w:before="0" w:after="0"/>
              <w:ind w:hanging="0"/>
              <w:jc w:val="both"/>
              <w:rPr>
                <w:sz w:val="23"/>
                <w:szCs w:val="23"/>
              </w:rPr>
            </w:pPr>
            <w:r>
              <w:rPr>
                <w:rFonts w:ascii="Times New Roman" w:hAnsi="Times New Roman"/>
                <w:b/>
                <w:bCs/>
                <w:sz w:val="23"/>
                <w:szCs w:val="23"/>
                <w:shd w:fill="auto" w:val="clear"/>
              </w:rPr>
              <w:t>Knit and Natter, 2-4 pm in the hall (no meetings in August)</w:t>
            </w:r>
          </w:p>
        </w:tc>
      </w:tr>
      <w:tr>
        <w:trPr>
          <w:trHeight w:val="340" w:hRule="exact"/>
        </w:trPr>
        <w:tc>
          <w:tcPr>
            <w:tcW w:w="1246" w:type="dxa"/>
            <w:tcBorders/>
          </w:tcPr>
          <w:p>
            <w:pPr>
              <w:pStyle w:val="Normal"/>
              <w:keepNext w:val="true"/>
              <w:widowControl w:val="false"/>
              <w:spacing w:lineRule="auto" w:line="240" w:before="0" w:after="0"/>
              <w:ind w:hanging="0"/>
              <w:jc w:val="both"/>
              <w:rPr>
                <w:b/>
                <w:b/>
                <w:bCs/>
                <w:sz w:val="23"/>
                <w:szCs w:val="23"/>
              </w:rPr>
            </w:pPr>
            <w:r>
              <w:rPr>
                <w:b/>
                <w:bCs/>
                <w:sz w:val="23"/>
                <w:szCs w:val="23"/>
              </w:rPr>
              <w:t>12/09/26</w:t>
            </w:r>
          </w:p>
        </w:tc>
        <w:tc>
          <w:tcPr>
            <w:tcW w:w="8383" w:type="dxa"/>
            <w:tcBorders/>
          </w:tcPr>
          <w:p>
            <w:pPr>
              <w:pStyle w:val="TextBody"/>
              <w:widowControl w:val="false"/>
              <w:spacing w:lineRule="auto" w:line="240" w:before="0" w:after="0"/>
              <w:ind w:hanging="0"/>
              <w:jc w:val="both"/>
              <w:rPr>
                <w:b/>
                <w:b/>
                <w:bCs/>
                <w:sz w:val="23"/>
                <w:szCs w:val="23"/>
              </w:rPr>
            </w:pPr>
            <w:r>
              <w:rPr>
                <w:b/>
                <w:bCs/>
                <w:sz w:val="23"/>
                <w:szCs w:val="23"/>
              </w:rPr>
              <w:t>Quiz and Bingo Evening, 6.45 pm</w:t>
            </w:r>
          </w:p>
        </w:tc>
      </w:tr>
      <w:tr>
        <w:trPr>
          <w:trHeight w:val="340" w:hRule="exact"/>
        </w:trPr>
        <w:tc>
          <w:tcPr>
            <w:tcW w:w="1246" w:type="dxa"/>
            <w:tcBorders/>
          </w:tcPr>
          <w:p>
            <w:pPr>
              <w:pStyle w:val="Normal"/>
              <w:keepNext w:val="true"/>
              <w:widowControl w:val="false"/>
              <w:spacing w:lineRule="auto" w:line="240" w:before="0" w:after="0"/>
              <w:ind w:hanging="0"/>
              <w:jc w:val="both"/>
              <w:rPr>
                <w:b/>
                <w:b/>
                <w:bCs/>
                <w:sz w:val="23"/>
                <w:szCs w:val="23"/>
              </w:rPr>
            </w:pPr>
            <w:r>
              <w:rPr>
                <w:b/>
                <w:bCs/>
                <w:sz w:val="23"/>
                <w:szCs w:val="23"/>
              </w:rPr>
              <w:t>20/09/26</w:t>
            </w:r>
          </w:p>
        </w:tc>
        <w:tc>
          <w:tcPr>
            <w:tcW w:w="8383" w:type="dxa"/>
            <w:tcBorders/>
          </w:tcPr>
          <w:p>
            <w:pPr>
              <w:pStyle w:val="Normal"/>
              <w:widowControl w:val="false"/>
              <w:spacing w:lineRule="auto" w:line="240" w:before="0" w:after="0"/>
              <w:ind w:hanging="0"/>
              <w:jc w:val="both"/>
              <w:rPr>
                <w:b/>
                <w:b/>
                <w:bCs/>
                <w:sz w:val="23"/>
                <w:szCs w:val="23"/>
              </w:rPr>
            </w:pPr>
            <w:r>
              <w:rPr>
                <w:b/>
                <w:bCs/>
                <w:sz w:val="23"/>
                <w:szCs w:val="23"/>
              </w:rPr>
              <w:t>Diaconate Ordination of Anthony Reed, 4 pm, St Mary's RC Church, Poole</w:t>
            </w:r>
          </w:p>
        </w:tc>
      </w:tr>
    </w:tbl>
    <w:p>
      <w:pPr>
        <w:pStyle w:val="Normal"/>
        <w:widowControl/>
        <w:tabs>
          <w:tab w:val="clear" w:pos="720"/>
          <w:tab w:val="left" w:pos="283" w:leader="none"/>
        </w:tabs>
        <w:suppressAutoHyphens w:val="true"/>
        <w:bidi w:val="0"/>
        <w:spacing w:before="156" w:after="0"/>
        <w:jc w:val="left"/>
        <w:rPr>
          <w:rFonts w:ascii="Times New Roman" w:hAnsi="Times New Roman"/>
          <w:b/>
          <w:b/>
          <w:bCs/>
          <w:color w:val="000000"/>
          <w:sz w:val="24"/>
          <w:u w:val="single"/>
          <w:shd w:fill="auto" w:val="clear"/>
        </w:rPr>
      </w:pPr>
      <w:r>
        <w:rPr>
          <w:rFonts w:ascii="Times New Roman" w:hAnsi="Times New Roman"/>
          <w:b/>
          <w:bCs/>
          <w:color w:val="000000"/>
          <w:sz w:val="24"/>
          <w:u w:val="single"/>
          <w:shd w:fill="auto" w:val="clear"/>
        </w:rPr>
      </w:r>
    </w:p>
    <w:p>
      <w:pPr>
        <w:pStyle w:val="Normal"/>
        <w:widowControl/>
        <w:tabs>
          <w:tab w:val="clear" w:pos="720"/>
          <w:tab w:val="left" w:pos="283" w:leader="none"/>
        </w:tabs>
        <w:suppressAutoHyphens w:val="true"/>
        <w:bidi w:val="0"/>
        <w:spacing w:before="156" w:after="0"/>
        <w:jc w:val="left"/>
        <w:rPr>
          <w:rFonts w:ascii="Times New Roman" w:hAnsi="Times New Roman"/>
          <w:b/>
          <w:b/>
          <w:bCs/>
          <w:color w:val="000000"/>
          <w:sz w:val="24"/>
          <w:u w:val="single"/>
          <w:shd w:fill="auto" w:val="clear"/>
        </w:rPr>
      </w:pPr>
      <w:r>
        <w:rPr>
          <w:rFonts w:ascii="Times New Roman" w:hAnsi="Times New Roman"/>
          <w:b/>
          <w:bCs/>
          <w:color w:val="000000"/>
          <w:sz w:val="24"/>
          <w:u w:val="single"/>
          <w:shd w:fill="auto" w:val="clear"/>
        </w:rPr>
        <w:t>CAKE SALE</w:t>
      </w:r>
      <w:r>
        <w:rPr>
          <w:rFonts w:ascii="Times New Roman" w:hAnsi="Times New Roman"/>
          <w:b w:val="false"/>
          <w:bCs w:val="false"/>
          <w:color w:val="000000"/>
          <w:sz w:val="24"/>
          <w:u w:val="none"/>
          <w:shd w:fill="auto" w:val="clear"/>
        </w:rPr>
        <w:t xml:space="preserve"> for Dinesh and his family  </w:t>
      </w:r>
      <w:r>
        <w:rPr>
          <w:rFonts w:ascii="Times New Roman" w:hAnsi="Times New Roman"/>
          <w:b w:val="false"/>
          <w:bCs w:val="false"/>
          <w:color w:val="000000"/>
          <w:sz w:val="24"/>
          <w:u w:val="none"/>
          <w:shd w:fill="auto" w:val="clear"/>
        </w:rPr>
        <w:t xml:space="preserve"> </w:t>
      </w:r>
      <w:r>
        <w:rPr>
          <w:rFonts w:ascii="Times New Roman" w:hAnsi="Times New Roman"/>
          <w:b/>
          <w:bCs/>
          <w:color w:val="000000"/>
          <w:sz w:val="24"/>
          <w:u w:val="none"/>
          <w:shd w:fill="auto" w:val="clear"/>
        </w:rPr>
        <w:t xml:space="preserve">This </w:t>
      </w:r>
      <w:r>
        <w:rPr>
          <w:rFonts w:ascii="Times New Roman" w:hAnsi="Times New Roman"/>
          <w:b/>
          <w:bCs/>
          <w:color w:val="000000"/>
          <w:sz w:val="24"/>
          <w:u w:val="none"/>
          <w:shd w:fill="auto" w:val="clear"/>
        </w:rPr>
        <w:t>Sunday</w:t>
      </w:r>
      <w:r>
        <w:rPr>
          <w:rFonts w:ascii="Times New Roman" w:hAnsi="Times New Roman"/>
          <w:b w:val="false"/>
          <w:bCs w:val="false"/>
          <w:color w:val="000000"/>
          <w:sz w:val="24"/>
          <w:u w:val="none"/>
          <w:shd w:fill="auto" w:val="clear"/>
        </w:rPr>
        <w:t xml:space="preserve"> 2nd August: after 9am Mass</w:t>
      </w:r>
      <w:r>
        <w:rPr>
          <w:rFonts w:ascii="Times New Roman" w:hAnsi="Times New Roman"/>
          <w:b w:val="false"/>
          <w:bCs w:val="false"/>
          <w:color w:val="000000"/>
          <w:sz w:val="24"/>
          <w:u w:val="none"/>
          <w:shd w:fill="auto" w:val="clear"/>
        </w:rPr>
        <w:t>.</w:t>
      </w:r>
    </w:p>
    <w:p>
      <w:pPr>
        <w:pStyle w:val="Normal"/>
        <w:widowControl/>
        <w:tabs>
          <w:tab w:val="clear" w:pos="720"/>
          <w:tab w:val="left" w:pos="283" w:leader="none"/>
        </w:tabs>
        <w:suppressAutoHyphens w:val="true"/>
        <w:bidi w:val="0"/>
        <w:spacing w:before="156" w:after="0"/>
        <w:jc w:val="left"/>
        <w:rPr>
          <w:rFonts w:ascii="Times New Roman" w:hAnsi="Times New Roman"/>
          <w:b/>
          <w:b/>
          <w:bCs/>
          <w:color w:val="000000"/>
          <w:sz w:val="24"/>
          <w:u w:val="single"/>
          <w:shd w:fill="auto" w:val="clear"/>
        </w:rPr>
      </w:pPr>
      <w:r>
        <w:rPr>
          <w:rFonts w:ascii="Times New Roman" w:hAnsi="Times New Roman"/>
          <w:b/>
          <w:bCs/>
          <w:color w:val="000000"/>
          <w:sz w:val="24"/>
          <w:u w:val="single"/>
          <w:shd w:fill="auto" w:val="clear"/>
        </w:rPr>
      </w:r>
    </w:p>
    <w:p>
      <w:pPr>
        <w:pStyle w:val="Normal"/>
        <w:widowControl/>
        <w:tabs>
          <w:tab w:val="clear" w:pos="720"/>
          <w:tab w:val="left" w:pos="283" w:leader="none"/>
        </w:tabs>
        <w:suppressAutoHyphens w:val="true"/>
        <w:bidi w:val="0"/>
        <w:spacing w:before="156" w:after="0"/>
        <w:jc w:val="left"/>
        <w:rPr>
          <w:rFonts w:ascii="Times New Roman" w:hAnsi="Times New Roman"/>
          <w:b/>
          <w:b/>
          <w:bCs/>
          <w:color w:val="000000"/>
          <w:sz w:val="24"/>
          <w:u w:val="single"/>
          <w:shd w:fill="auto" w:val="clear"/>
        </w:rPr>
      </w:pPr>
      <w:r>
        <w:rPr>
          <w:rFonts w:ascii="Times New Roman" w:hAnsi="Times New Roman"/>
          <w:b/>
          <w:bCs/>
          <w:color w:val="000000"/>
          <w:sz w:val="24"/>
          <w:u w:val="single"/>
          <w:shd w:fill="auto" w:val="clear"/>
        </w:rPr>
        <w:t>FR. DONALD’S 10 YEAR ANNIVERSARY</w:t>
      </w:r>
      <w:r>
        <w:rPr>
          <w:rFonts w:ascii="Times New Roman" w:hAnsi="Times New Roman"/>
          <w:b w:val="false"/>
          <w:bCs w:val="false"/>
          <w:color w:val="000000"/>
          <w:sz w:val="24"/>
          <w:u w:val="none"/>
          <w:shd w:fill="auto" w:val="clear"/>
        </w:rPr>
        <w:t xml:space="preserve"> of Ordination to the Priesthood - Fr. Donald reaches this milestone on 20 August. To celebrate this event, we are having a “brunch” (pastries, croissants, jams, scones, etc) after Mass on Sunday 23 August. If you intend joining us in that celebration, please add your name to the list at the back of the church.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0"/>
        <w:jc w:val="left"/>
        <w:rPr>
          <w:rFonts w:ascii="Times New Roman" w:hAnsi="Times New Roman"/>
          <w:b/>
          <w:b/>
          <w:bCs/>
          <w:color w:val="000000"/>
          <w:sz w:val="24"/>
          <w:u w:val="single"/>
          <w:shd w:fill="auto" w:val="clear"/>
        </w:rPr>
      </w:pPr>
      <w:r>
        <w:rPr>
          <w:rFonts w:ascii="Times New Roman" w:hAnsi="Times New Roman"/>
          <w:b/>
          <w:bCs/>
          <w:color w:val="000000"/>
          <w:sz w:val="24"/>
          <w:u w:val="single"/>
          <w:shd w:fill="auto" w:val="clear"/>
        </w:rPr>
        <w:t>ORDINATION TO THE PERMANENT DIACONATE OF ANTHONY REED</w:t>
      </w:r>
      <w:r>
        <w:rPr>
          <w:rFonts w:ascii="Times New Roman" w:hAnsi="Times New Roman"/>
          <w:b w:val="false"/>
          <w:bCs w:val="false"/>
          <w:color w:val="000000"/>
          <w:sz w:val="24"/>
          <w:u w:val="none"/>
          <w:shd w:fill="auto" w:val="clear"/>
        </w:rPr>
        <w:t xml:space="preserve"> on Sunday 20 September at </w:t>
      </w:r>
      <w:r>
        <w:rPr>
          <w:rFonts w:ascii="Times New Roman" w:hAnsi="Times New Roman"/>
          <w:b w:val="false"/>
          <w:bCs w:val="false"/>
          <w:color w:val="000000"/>
          <w:sz w:val="24"/>
          <w:u w:val="none"/>
          <w:shd w:fill="auto" w:val="clear"/>
        </w:rPr>
        <w:t>4 pm</w:t>
      </w:r>
      <w:r>
        <w:rPr>
          <w:rFonts w:ascii="Times New Roman" w:hAnsi="Times New Roman"/>
          <w:b w:val="false"/>
          <w:bCs w:val="false"/>
          <w:color w:val="000000"/>
          <w:sz w:val="24"/>
          <w:u w:val="none"/>
          <w:shd w:fill="auto" w:val="clear"/>
        </w:rPr>
        <w:t xml:space="preserve"> at St. Mary’s Catholic Church, 211a Wimborne Road, Poole, BH15 2EG – if you intend going to Anthony’s </w:t>
      </w:r>
      <w:r>
        <w:rPr>
          <w:rFonts w:ascii="Times New Roman" w:hAnsi="Times New Roman"/>
          <w:b w:val="false"/>
          <w:bCs w:val="false"/>
          <w:color w:val="000000"/>
          <w:sz w:val="24"/>
          <w:u w:val="none"/>
          <w:shd w:fill="auto" w:val="clear"/>
        </w:rPr>
        <w:t>O</w:t>
      </w:r>
      <w:r>
        <w:rPr>
          <w:rFonts w:ascii="Times New Roman" w:hAnsi="Times New Roman"/>
          <w:b w:val="false"/>
          <w:bCs w:val="false"/>
          <w:color w:val="000000"/>
          <w:sz w:val="24"/>
          <w:u w:val="none"/>
          <w:shd w:fill="auto" w:val="clear"/>
        </w:rPr>
        <w:t xml:space="preserve">rdination Mass, please add your name to the form at the back of the church. Also, please indicate whether you require or can offer a lift.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0"/>
        <w:jc w:val="left"/>
        <w:rPr>
          <w:rFonts w:ascii="Times New Roman" w:hAnsi="Times New Roman"/>
          <w:b/>
          <w:b/>
          <w:bCs/>
          <w:color w:val="000000"/>
          <w:sz w:val="24"/>
          <w:u w:val="single"/>
          <w:shd w:fill="auto" w:val="clear"/>
        </w:rPr>
      </w:pPr>
      <w:r>
        <w:rPr>
          <w:rFonts w:ascii="Times New Roman" w:hAnsi="Times New Roman"/>
          <w:b/>
          <w:bCs/>
          <w:color w:val="000000"/>
          <w:sz w:val="24"/>
          <w:u w:val="single"/>
          <w:shd w:fill="auto" w:val="clear"/>
        </w:rPr>
        <w:t>RITE OF CHRISTIAN INITIATION FOR ADULTS (RCIA)</w:t>
      </w:r>
      <w:r>
        <w:rPr>
          <w:rFonts w:ascii="Times New Roman" w:hAnsi="Times New Roman"/>
          <w:b/>
          <w:bCs/>
          <w:color w:val="000000"/>
          <w:sz w:val="24"/>
          <w:u w:val="single"/>
          <w:shd w:fill="auto" w:val="clear"/>
        </w:rPr>
        <w:t xml:space="preserve">  </w:t>
      </w:r>
      <w:r>
        <w:rPr>
          <w:rFonts w:ascii="Times New Roman" w:hAnsi="Times New Roman"/>
          <w:b w:val="false"/>
          <w:bCs w:val="false"/>
          <w:color w:val="000000"/>
          <w:sz w:val="24"/>
          <w:u w:val="none"/>
          <w:shd w:fill="auto" w:val="clear"/>
        </w:rPr>
        <w:t>We are preparing for our next RCIA course and need volunteers to put up flyers and posters around the community. This simple task is essential for helping newcomers find the Church and come to know Jesus. If you can assist with distribution starting this week, please speak with Anthony Reed, Sophie Pain, or Marie Fisher.</w:t>
      </w:r>
    </w:p>
    <w:p>
      <w:pPr>
        <w:pStyle w:val="Normal"/>
        <w:widowControl/>
        <w:tabs>
          <w:tab w:val="clear" w:pos="720"/>
          <w:tab w:val="left" w:pos="283" w:leader="none"/>
        </w:tabs>
        <w:suppressAutoHyphens w:val="true"/>
        <w:bidi w:val="0"/>
        <w:spacing w:before="156" w:after="0"/>
        <w:jc w:val="left"/>
        <w:rPr>
          <w:rFonts w:ascii="Times New Roman" w:hAnsi="Times New Roman"/>
          <w:b/>
          <w:b/>
          <w:bCs/>
          <w:color w:val="000000"/>
          <w:sz w:val="24"/>
          <w:u w:val="single"/>
          <w:shd w:fill="auto" w:val="clear"/>
        </w:rPr>
      </w:pPr>
      <w:r>
        <w:rPr>
          <w:rFonts w:ascii="Times New Roman" w:hAnsi="Times New Roman"/>
          <w:b/>
          <w:bCs/>
          <w:color w:val="000000"/>
          <w:sz w:val="24"/>
          <w:u w:val="single"/>
          <w:shd w:fill="auto" w:val="clear"/>
        </w:rPr>
        <w:t>QUIZ &amp; BINGO EVENING</w:t>
      </w:r>
      <w:r>
        <w:rPr>
          <w:rFonts w:ascii="Times New Roman" w:hAnsi="Times New Roman"/>
          <w:b w:val="false"/>
          <w:bCs w:val="false"/>
          <w:color w:val="000000"/>
          <w:sz w:val="24"/>
          <w:u w:val="none"/>
          <w:shd w:fill="auto" w:val="clear"/>
        </w:rPr>
        <w:t xml:space="preserve"> – Saturday 12 September at </w:t>
      </w:r>
      <w:r>
        <w:rPr>
          <w:rFonts w:ascii="Times New Roman" w:hAnsi="Times New Roman"/>
          <w:b w:val="false"/>
          <w:bCs w:val="false"/>
          <w:color w:val="000000"/>
          <w:sz w:val="24"/>
          <w:u w:val="none"/>
          <w:shd w:fill="auto" w:val="clear"/>
        </w:rPr>
        <w:t>6</w:t>
      </w:r>
      <w:r>
        <w:rPr>
          <w:rFonts w:ascii="Times New Roman" w:hAnsi="Times New Roman"/>
          <w:b w:val="false"/>
          <w:bCs w:val="false"/>
          <w:color w:val="000000"/>
          <w:sz w:val="24"/>
          <w:u w:val="none"/>
          <w:shd w:fill="auto" w:val="clear"/>
        </w:rPr>
        <w:t xml:space="preserve">.45 </w:t>
      </w:r>
      <w:r>
        <w:rPr>
          <w:rFonts w:ascii="Times New Roman" w:hAnsi="Times New Roman"/>
          <w:b w:val="false"/>
          <w:bCs w:val="false"/>
          <w:color w:val="000000"/>
          <w:sz w:val="24"/>
          <w:u w:val="none"/>
          <w:shd w:fill="auto" w:val="clear"/>
        </w:rPr>
        <w:t xml:space="preserve">pm </w:t>
      </w:r>
      <w:r>
        <w:rPr>
          <w:rFonts w:ascii="Times New Roman" w:hAnsi="Times New Roman"/>
          <w:b w:val="false"/>
          <w:bCs w:val="false"/>
          <w:color w:val="000000"/>
          <w:sz w:val="24"/>
          <w:u w:val="none"/>
          <w:shd w:fill="auto" w:val="clear"/>
        </w:rPr>
        <w:t xml:space="preserve">– there will be a Quiz &amp; Bingo Evening after the Saturday Evening Mass on 12 September to raise funds for Dinesh. Entry is a minimum donation of £5 per person, which will include supper and one bingo ticket for each bingo game. Tea, coffee and juice will be provided; please feel free to bring any other drinks. Additional bingo tickets can be purchased on the night, as can raffle tickets. The last Quiz &amp; Bingo event we hosted a number of months ago was well-supported, great fun and raised important funds for Dinesh. As the Church Hall is limited to 35-40 people, please enter your name on the form at the back of the church to confirm your attendance.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COUNTING &amp; BANKING</w:t>
      </w:r>
      <w:r>
        <w:rPr>
          <w:rFonts w:ascii="Times New Roman" w:hAnsi="Times New Roman"/>
          <w:b w:val="false"/>
          <w:bCs w:val="false"/>
          <w:color w:val="000000"/>
          <w:sz w:val="24"/>
          <w:u w:val="none"/>
          <w:shd w:fill="auto" w:val="clear"/>
        </w:rPr>
        <w:t xml:space="preserve"> the weekly giving is an important part </w:t>
      </w:r>
      <w:r>
        <w:drawing>
          <wp:anchor behindDoc="0" distT="0" distB="0" distL="0" distR="0" simplePos="0" locked="0" layoutInCell="0" allowOverlap="1" relativeHeight="3">
            <wp:simplePos x="0" y="0"/>
            <wp:positionH relativeFrom="column">
              <wp:posOffset>4878705</wp:posOffset>
            </wp:positionH>
            <wp:positionV relativeFrom="paragraph">
              <wp:posOffset>135255</wp:posOffset>
            </wp:positionV>
            <wp:extent cx="1173480" cy="594360"/>
            <wp:effectExtent l="0" t="0" r="0" b="0"/>
            <wp:wrapSquare wrapText="largest"/>
            <wp:docPr id="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 descr=""/>
                    <pic:cNvPicPr>
                      <a:picLocks noChangeAspect="1" noChangeArrowheads="1"/>
                    </pic:cNvPicPr>
                  </pic:nvPicPr>
                  <pic:blipFill>
                    <a:blip r:embed="rId2"/>
                    <a:srcRect l="2808" t="6609" r="2808" b="4009"/>
                    <a:stretch>
                      <a:fillRect/>
                    </a:stretch>
                  </pic:blipFill>
                  <pic:spPr bwMode="auto">
                    <a:xfrm>
                      <a:off x="0" y="0"/>
                      <a:ext cx="1173480" cy="594360"/>
                    </a:xfrm>
                    <a:prstGeom prst="rect">
                      <a:avLst/>
                    </a:prstGeom>
                  </pic:spPr>
                </pic:pic>
              </a:graphicData>
            </a:graphic>
          </wp:anchor>
        </w:drawing>
      </w:r>
      <w:r>
        <w:rPr>
          <w:rFonts w:ascii="Times New Roman" w:hAnsi="Times New Roman"/>
          <w:b w:val="false"/>
          <w:bCs w:val="false"/>
          <w:color w:val="000000"/>
          <w:sz w:val="24"/>
          <w:u w:val="none"/>
          <w:shd w:fill="auto" w:val="clear"/>
        </w:rPr>
        <w:t xml:space="preserve">of running the parish finances. Every count must have 2 people and we are now down to only 3 pairs (ie each pair counts every 3 weeks). If you attend Sunday Mass and/or would be willing to join the counting rota, please contact me or Andrew (Parish Treasurer).  You would </w:t>
      </w:r>
      <w:r>
        <w:rPr>
          <w:rFonts w:ascii="Times New Roman" w:hAnsi="Times New Roman"/>
          <w:b/>
          <w:bCs/>
          <w:color w:val="000000"/>
          <w:sz w:val="24"/>
          <w:u w:val="none"/>
          <w:shd w:fill="auto" w:val="clear"/>
        </w:rPr>
        <w:t>always</w:t>
      </w:r>
      <w:r>
        <w:rPr>
          <w:rFonts w:ascii="Times New Roman" w:hAnsi="Times New Roman"/>
          <w:b w:val="false"/>
          <w:bCs w:val="false"/>
          <w:color w:val="000000"/>
          <w:sz w:val="24"/>
          <w:u w:val="none"/>
          <w:shd w:fill="auto" w:val="clear"/>
        </w:rPr>
        <w:t xml:space="preserve"> be paired with an experienced counter! Also, if anyone is available on a Monday to come to church, collect the giving and take it to the post office in Blandford, please contact me or Andrew.</w:t>
        <w:tab/>
        <w:t xml:space="preserve">                                                                        </w:t>
      </w:r>
      <w:r>
        <w:rPr>
          <w:rFonts w:ascii="Times New Roman" w:hAnsi="Times New Roman"/>
          <w:b w:val="false"/>
          <w:bCs w:val="false"/>
          <w:i/>
          <w:iCs/>
          <w:color w:val="000000"/>
          <w:sz w:val="24"/>
          <w:u w:val="none"/>
          <w:shd w:fill="auto" w:val="clear"/>
        </w:rPr>
        <w:t>Ruth</w:t>
      </w:r>
    </w:p>
    <w:p>
      <w:pPr>
        <w:pStyle w:val="Normal"/>
        <w:widowControl/>
        <w:tabs>
          <w:tab w:val="clear" w:pos="720"/>
          <w:tab w:val="left" w:pos="283" w:leader="none"/>
        </w:tabs>
        <w:suppressAutoHyphens w:val="true"/>
        <w:bidi w:val="0"/>
        <w:spacing w:before="156" w:after="156"/>
        <w:jc w:val="left"/>
        <w:rPr>
          <w:rFonts w:ascii="Times New Roman" w:hAnsi="Times New Roman"/>
          <w:b w:val="false"/>
          <w:b w:val="false"/>
          <w:bCs w:val="false"/>
          <w:i/>
          <w:i/>
          <w:iCs/>
          <w:color w:val="000000"/>
          <w:sz w:val="24"/>
          <w:u w:val="none"/>
          <w:shd w:fill="auto" w:val="clear"/>
        </w:rPr>
      </w:pPr>
      <w:r>
        <w:rPr/>
      </w:r>
    </w:p>
    <w:p>
      <w:pPr>
        <w:pStyle w:val="Normal"/>
        <w:tabs>
          <w:tab w:val="clear" w:pos="720"/>
          <w:tab w:val="left" w:pos="742" w:leader="none"/>
        </w:tabs>
        <w:spacing w:before="0" w:after="0"/>
        <w:ind w:hanging="0"/>
        <w:jc w:val="left"/>
        <w:rPr/>
      </w:pPr>
      <w:r>
        <w:drawing>
          <wp:anchor behindDoc="0" distT="0" distB="0" distL="0" distR="0" simplePos="0" locked="0" layoutInCell="0" allowOverlap="1" relativeHeight="4">
            <wp:simplePos x="0" y="0"/>
            <wp:positionH relativeFrom="column">
              <wp:posOffset>21590</wp:posOffset>
            </wp:positionH>
            <wp:positionV relativeFrom="paragraph">
              <wp:posOffset>-182880</wp:posOffset>
            </wp:positionV>
            <wp:extent cx="476250" cy="472440"/>
            <wp:effectExtent l="0" t="0" r="0" b="0"/>
            <wp:wrapSquare wrapText="largest"/>
            <wp:docPr id="2"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 descr=""/>
                    <pic:cNvPicPr>
                      <a:picLocks noChangeAspect="1" noChangeArrowheads="1"/>
                    </pic:cNvPicPr>
                  </pic:nvPicPr>
                  <pic:blipFill>
                    <a:blip r:embed="rId3"/>
                    <a:stretch>
                      <a:fillRect/>
                    </a:stretch>
                  </pic:blipFill>
                  <pic:spPr bwMode="auto">
                    <a:xfrm>
                      <a:off x="0" y="0"/>
                      <a:ext cx="476250" cy="472440"/>
                    </a:xfrm>
                    <a:prstGeom prst="rect">
                      <a:avLst/>
                    </a:prstGeom>
                  </pic:spPr>
                </pic:pic>
              </a:graphicData>
            </a:graphic>
          </wp:anchor>
        </w:drawing>
      </w:r>
      <w:r>
        <w:rPr>
          <w:rFonts w:cs="Liberation Serif;Times New Roma" w:ascii="Times New Roman" w:hAnsi="Times New Roman"/>
          <w:b/>
          <w:bCs/>
          <w:i w:val="false"/>
          <w:iCs w:val="false"/>
          <w:color w:val="000000"/>
          <w:sz w:val="24"/>
          <w:szCs w:val="24"/>
          <w:u w:val="single"/>
          <w:shd w:fill="auto" w:val="clear"/>
        </w:rPr>
        <w:t>NOURISH</w:t>
      </w:r>
      <w:r>
        <w:rPr>
          <w:rFonts w:cs="Liberation Serif;Times New Roma" w:ascii="Times New Roman" w:hAnsi="Times New Roman"/>
          <w:b/>
          <w:bCs/>
          <w:i w:val="false"/>
          <w:iCs w:val="false"/>
          <w:color w:val="000000"/>
          <w:sz w:val="24"/>
          <w:szCs w:val="24"/>
          <w:u w:val="none"/>
          <w:shd w:fill="auto" w:val="clear"/>
        </w:rPr>
        <w:t xml:space="preserve"> (Blandford Food Bank)</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Tinned Vegetables, Fish and Soup, </w:t>
      </w:r>
      <w:r>
        <w:rPr>
          <w:rFonts w:cs="Liberation Serif;Times New Roma" w:ascii="Times New Roman" w:hAnsi="Times New Roman"/>
          <w:b w:val="false"/>
          <w:bCs w:val="false"/>
          <w:i w:val="false"/>
          <w:iCs w:val="false"/>
          <w:color w:val="000000"/>
          <w:sz w:val="24"/>
          <w:szCs w:val="24"/>
          <w:u w:val="none"/>
          <w:shd w:fill="auto" w:val="clear"/>
        </w:rPr>
        <w:t xml:space="preserve">Female Deodorant, Toothpaste, Jam/Marmalade, Cereal, Jars of Coffee, Porridge Oats, UHT Milk. </w:t>
      </w:r>
      <w:r>
        <w:rPr>
          <w:rFonts w:cs="Liberation Serif;Times New Roma" w:ascii="Times New Roman" w:hAnsi="Times New Roman"/>
          <w:b w:val="false"/>
          <w:bCs w:val="false"/>
          <w:i w:val="false"/>
          <w:iCs w:val="false"/>
          <w:color w:val="000000"/>
          <w:sz w:val="24"/>
          <w:szCs w:val="24"/>
          <w:u w:val="none"/>
          <w:shd w:fill="auto" w:val="clear"/>
        </w:rPr>
        <w:t xml:space="preserve">                                                                                                                                                                                                  </w:t>
      </w:r>
    </w:p>
    <w:p>
      <w:pPr>
        <w:pStyle w:val="Normal"/>
        <w:tabs>
          <w:tab w:val="clear" w:pos="720"/>
          <w:tab w:val="left" w:pos="742" w:leader="none"/>
        </w:tabs>
        <w:spacing w:before="0" w:after="156"/>
        <w:ind w:hanging="0"/>
        <w:jc w:val="left"/>
        <w:rPr/>
      </w:pP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Thank you.                                   </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iCs/>
          <w:color w:val="000000"/>
          <w:sz w:val="24"/>
          <w:szCs w:val="24"/>
          <w:u w:val="none"/>
          <w:shd w:fill="auto" w:val="clear"/>
        </w:rPr>
        <w:t>Jan</w:t>
      </w:r>
      <w:r>
        <w:rPr>
          <w:rFonts w:cs="Liberation Serif;Times New Roma" w:ascii="Times New Roman" w:hAnsi="Times New Roman"/>
          <w:b w:val="false"/>
          <w:bCs w:val="false"/>
          <w:i w:val="false"/>
          <w:iCs w:val="false"/>
          <w:color w:val="000000"/>
          <w:sz w:val="24"/>
          <w:szCs w:val="24"/>
          <w:u w:val="none"/>
          <w:shd w:fill="auto" w:val="clear"/>
        </w:rPr>
        <w:t xml:space="preserve">                                                                                                                                                                                                                                                                                       </w:t>
      </w:r>
    </w:p>
    <w:p>
      <w:pPr>
        <w:pStyle w:val="Normal"/>
        <w:spacing w:before="0" w:after="156"/>
        <w:rPr/>
      </w:pPr>
      <w:r>
        <w:rPr>
          <w:b/>
          <w:u w:val="single"/>
        </w:rPr>
        <w:t>KNIT &amp; NATTER GROUP</w:t>
      </w:r>
      <w:r>
        <w:rPr/>
        <w:t>  </w:t>
      </w:r>
      <w:r>
        <w:rPr/>
        <w:t>Our next meeting will be Tuesday 1st September after our August break.</w:t>
      </w:r>
      <w:r>
        <w:rPr/>
        <w:t xml:space="preserve">                                                     </w:t>
      </w:r>
      <w:r>
        <w:rPr>
          <w:rFonts w:cs="Liberation Serif;Times New Roma" w:ascii="Times New Roman" w:hAnsi="Times New Roman"/>
          <w:b w:val="false"/>
          <w:bCs w:val="false"/>
          <w:color w:val="000000"/>
          <w:sz w:val="24"/>
          <w:szCs w:val="24"/>
          <w:u w:val="none"/>
          <w:shd w:fill="auto" w:val="clear"/>
        </w:rPr>
        <w:t xml:space="preserve"> </w:t>
      </w:r>
      <w:r>
        <w:rPr/>
        <w:t xml:space="preserve">                                                                         </w:t>
      </w:r>
      <w:r>
        <w:rPr>
          <w:rFonts w:cs="Liberation Serif;Times New Roma" w:ascii="Times New Roman" w:hAnsi="Times New Roman"/>
          <w:b w:val="false"/>
          <w:bCs w:val="false"/>
          <w:color w:val="000000"/>
          <w:sz w:val="24"/>
          <w:szCs w:val="24"/>
          <w:u w:val="none"/>
          <w:shd w:fill="auto" w:val="clear"/>
        </w:rPr>
        <w:t xml:space="preserve">                                                                                                     </w:t>
      </w:r>
    </w:p>
    <w:p>
      <w:pPr>
        <w:pStyle w:val="TextBody"/>
        <w:widowControl/>
        <w:suppressAutoHyphens w:val="true"/>
        <w:bidi w:val="0"/>
        <w:spacing w:lineRule="auto" w:line="240" w:before="156" w:after="0"/>
        <w:ind w:left="1417" w:right="57" w:hanging="0"/>
        <w:jc w:val="left"/>
        <w:rPr/>
      </w:pPr>
      <w:r>
        <w:drawing>
          <wp:anchor behindDoc="0" distT="0" distB="0" distL="0" distR="0" simplePos="0" locked="0" layoutInCell="0" allowOverlap="1" relativeHeight="2">
            <wp:simplePos x="0" y="0"/>
            <wp:positionH relativeFrom="column">
              <wp:posOffset>-63500</wp:posOffset>
            </wp:positionH>
            <wp:positionV relativeFrom="paragraph">
              <wp:posOffset>48895</wp:posOffset>
            </wp:positionV>
            <wp:extent cx="896620" cy="815975"/>
            <wp:effectExtent l="0" t="0" r="0" b="0"/>
            <wp:wrapSquare wrapText="bothSides"/>
            <wp:docPr id="3"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 descr=""/>
                    <pic:cNvPicPr>
                      <a:picLocks noChangeAspect="1" noChangeArrowheads="1"/>
                    </pic:cNvPicPr>
                  </pic:nvPicPr>
                  <pic:blipFill>
                    <a:blip r:embed="rId4"/>
                    <a:srcRect l="11855" t="4713" r="20008" b="9614"/>
                    <a:stretch>
                      <a:fillRect/>
                    </a:stretch>
                  </pic:blipFill>
                  <pic:spPr bwMode="auto">
                    <a:xfrm>
                      <a:off x="0" y="0"/>
                      <a:ext cx="896620" cy="815975"/>
                    </a:xfrm>
                    <a:prstGeom prst="rect">
                      <a:avLst/>
                    </a:prstGeom>
                  </pic:spPr>
                </pic:pic>
              </a:graphicData>
            </a:graphic>
          </wp:anchor>
        </w:drawing>
      </w:r>
      <w:r>
        <w:rPr>
          <w:b/>
          <w:bCs/>
        </w:rPr>
        <w:t xml:space="preserve">FRIENDS OF BLANDFORD HOSPITAL </w:t>
      </w:r>
      <w:r>
        <w:rPr>
          <w:b w:val="false"/>
          <w:bCs w:val="false"/>
        </w:rPr>
        <w:t>Would you enjoy meeting new people, helping the community and getting out and about? Long-standing local charity Friends of Blandford Hospital are seeking volunteer drivers. A little of your spare time can make a huge difference, fuel and expenses are reimbursed. See the poster on the noticeboard for more information and contact details.</w:t>
        <w:tab/>
        <w:t xml:space="preserve">           </w:t>
      </w:r>
      <w:r>
        <w:rPr>
          <w:b w:val="false"/>
          <w:bCs w:val="false"/>
          <w:i/>
          <w:iCs/>
        </w:rPr>
        <w:t>Dan</w:t>
      </w:r>
      <w:r>
        <w:rPr>
          <w:b w:val="false"/>
          <w:bCs w:val="false"/>
        </w:rPr>
        <w:t xml:space="preserve">                                                                                        </w:t>
      </w:r>
    </w:p>
    <w:p>
      <w:pPr>
        <w:pStyle w:val="TextBody"/>
        <w:widowControl w:val="false"/>
        <w:tabs>
          <w:tab w:val="clear" w:pos="720"/>
          <w:tab w:val="left" w:pos="283" w:leader="none"/>
        </w:tabs>
        <w:spacing w:lineRule="auto" w:line="240" w:before="156" w:after="0"/>
        <w:ind w:hanging="0"/>
        <w:jc w:val="left"/>
        <w:rPr>
          <w:b/>
          <w:b/>
          <w:bCs/>
        </w:rPr>
      </w:pPr>
      <w:r>
        <w:rPr/>
      </w:r>
    </w:p>
    <w:p>
      <w:pPr>
        <w:pStyle w:val="TextBody"/>
        <w:widowControl w:val="false"/>
        <w:tabs>
          <w:tab w:val="clear" w:pos="720"/>
          <w:tab w:val="left" w:pos="283" w:leader="none"/>
        </w:tabs>
        <w:spacing w:lineRule="auto" w:line="240" w:before="156" w:after="0"/>
        <w:ind w:hanging="0"/>
        <w:jc w:val="left"/>
        <w:rPr>
          <w:b/>
          <w:b/>
          <w:bCs/>
        </w:rPr>
      </w:pPr>
      <w:r>
        <w:rPr/>
      </w:r>
    </w:p>
    <w:p>
      <w:pPr>
        <w:pStyle w:val="TextBody"/>
        <w:widowControl w:val="false"/>
        <w:tabs>
          <w:tab w:val="clear" w:pos="720"/>
          <w:tab w:val="left" w:pos="283" w:leader="none"/>
        </w:tabs>
        <w:spacing w:lineRule="auto" w:line="240" w:before="156" w:after="0"/>
        <w:ind w:hanging="0"/>
        <w:jc w:val="left"/>
        <w:rPr>
          <w:b/>
          <w:b/>
          <w:bCs/>
        </w:rPr>
      </w:pPr>
      <w:r>
        <w:rPr/>
      </w:r>
    </w:p>
    <w:p>
      <w:pPr>
        <w:pStyle w:val="TextBody"/>
        <w:widowControl w:val="false"/>
        <w:tabs>
          <w:tab w:val="clear" w:pos="720"/>
          <w:tab w:val="left" w:pos="283" w:leader="none"/>
        </w:tabs>
        <w:spacing w:lineRule="auto" w:line="240" w:before="156" w:after="0"/>
        <w:ind w:hanging="0"/>
        <w:jc w:val="left"/>
        <w:rPr>
          <w:b/>
          <w:b/>
          <w:bCs/>
        </w:rPr>
      </w:pPr>
      <w:r>
        <w:rPr/>
      </w:r>
    </w:p>
    <w:p>
      <w:pPr>
        <w:pStyle w:val="TextBody"/>
        <w:widowControl w:val="false"/>
        <w:tabs>
          <w:tab w:val="clear" w:pos="720"/>
          <w:tab w:val="left" w:pos="283" w:leader="none"/>
        </w:tabs>
        <w:spacing w:lineRule="auto" w:line="240" w:before="156" w:after="0"/>
        <w:ind w:hanging="0"/>
        <w:jc w:val="left"/>
        <w:rPr>
          <w:sz w:val="26"/>
          <w:szCs w:val="26"/>
        </w:rPr>
      </w:pPr>
      <w:r>
        <w:rPr>
          <w:rFonts w:ascii="Times New Roman" w:hAnsi="Times New Roman"/>
          <w:b/>
          <w:bCs/>
          <w:i w:val="false"/>
          <w:iCs w:val="false"/>
          <w:sz w:val="26"/>
          <w:szCs w:val="26"/>
          <w:u w:val="none"/>
        </w:rPr>
        <w:t>St Cajetan (1480-1547)</w:t>
      </w:r>
      <w:r>
        <w:rPr>
          <w:rFonts w:ascii="Times New Roman" w:hAnsi="Times New Roman"/>
          <w:b/>
          <w:bCs/>
          <w:i w:val="false"/>
          <w:iCs w:val="false"/>
          <w:sz w:val="26"/>
          <w:szCs w:val="26"/>
          <w:u w:val="none"/>
        </w:rPr>
        <w:t xml:space="preserve">  Feast Day 7 August</w:t>
      </w:r>
    </w:p>
    <w:p>
      <w:pPr>
        <w:pStyle w:val="TextBody"/>
        <w:widowControl w:val="false"/>
        <w:tabs>
          <w:tab w:val="clear" w:pos="720"/>
          <w:tab w:val="left" w:pos="283" w:leader="none"/>
        </w:tabs>
        <w:spacing w:lineRule="auto" w:line="240" w:before="156" w:after="0"/>
        <w:ind w:hanging="0"/>
        <w:jc w:val="left"/>
        <w:rPr>
          <w:b w:val="false"/>
          <w:b w:val="false"/>
          <w:bCs w:val="false"/>
        </w:rPr>
      </w:pPr>
      <w:r>
        <w:rPr>
          <w:b w:val="false"/>
          <w:bCs w:val="false"/>
        </w:rPr>
        <w:t>St Cajetan's noble birth and education had poised him for worldly success.  In 1506 he launched his secular career as a senator at Vicenza, Italy, his home town.  But concern and compassion for the condition of the Christian people persuaded him to change directions.  Ordained a priest in 1516, he devoted the rest of his years to renewing the church. ...</w:t>
      </w:r>
    </w:p>
    <w:p>
      <w:pPr>
        <w:pStyle w:val="TextBody"/>
        <w:widowControl w:val="false"/>
        <w:tabs>
          <w:tab w:val="clear" w:pos="720"/>
          <w:tab w:val="left" w:pos="283" w:leader="none"/>
        </w:tabs>
        <w:spacing w:lineRule="auto" w:line="240" w:before="156" w:after="0"/>
        <w:ind w:hanging="0"/>
        <w:jc w:val="left"/>
        <w:rPr>
          <w:b w:val="false"/>
          <w:b w:val="false"/>
          <w:bCs w:val="false"/>
        </w:rPr>
      </w:pPr>
      <w:r>
        <w:rPr>
          <w:b w:val="false"/>
          <w:bCs w:val="false"/>
        </w:rPr>
        <w:t>He</w:t>
      </w:r>
      <w:r>
        <w:rPr>
          <w:b w:val="false"/>
          <w:bCs w:val="false"/>
        </w:rPr>
        <w:t xml:space="preserve"> </w:t>
      </w:r>
      <w:r>
        <w:rPr>
          <w:b w:val="false"/>
          <w:bCs w:val="false"/>
        </w:rPr>
        <w:t>recognized that the 16th cen</w:t>
      </w:r>
      <w:r>
        <w:rPr>
          <w:b w:val="false"/>
          <w:bCs w:val="false"/>
        </w:rPr>
        <w:t>t</w:t>
      </w:r>
      <w:r>
        <w:rPr>
          <w:b w:val="false"/>
          <w:bCs w:val="false"/>
        </w:rPr>
        <w:t>ury church was "sick in head and members".  Clergy both high and low had descended into decadence, and laypeople had drifted away from their faith.  Cajetan responded to the vast need by doing what little he could.  In Rome, Vicenza and Verona he organized clergy an</w:t>
      </w:r>
      <w:r>
        <w:rPr>
          <w:b w:val="false"/>
          <w:bCs w:val="false"/>
        </w:rPr>
        <w:t>d</w:t>
      </w:r>
      <w:r>
        <w:rPr>
          <w:b w:val="false"/>
          <w:bCs w:val="false"/>
        </w:rPr>
        <w:t xml:space="preserve"> laity into a confraternity called the Oratory of Divine Love.  Li</w:t>
      </w:r>
      <w:r>
        <w:rPr>
          <w:b w:val="false"/>
          <w:bCs w:val="false"/>
        </w:rPr>
        <w:t>k</w:t>
      </w:r>
      <w:r>
        <w:rPr>
          <w:b w:val="false"/>
          <w:bCs w:val="false"/>
        </w:rPr>
        <w:t xml:space="preserve">e </w:t>
      </w:r>
      <w:r>
        <w:rPr>
          <w:b w:val="false"/>
          <w:bCs w:val="false"/>
        </w:rPr>
        <w:t xml:space="preserve">St </w:t>
      </w:r>
      <w:r>
        <w:rPr>
          <w:b w:val="false"/>
          <w:bCs w:val="false"/>
        </w:rPr>
        <w:t>Moth</w:t>
      </w:r>
      <w:r>
        <w:rPr>
          <w:b w:val="false"/>
          <w:bCs w:val="false"/>
        </w:rPr>
        <w:t>e</w:t>
      </w:r>
      <w:r>
        <w:rPr>
          <w:b w:val="false"/>
          <w:bCs w:val="false"/>
        </w:rPr>
        <w:t xml:space="preserve">r Teresa </w:t>
      </w:r>
      <w:r>
        <w:rPr>
          <w:b w:val="false"/>
          <w:bCs w:val="false"/>
        </w:rPr>
        <w:t xml:space="preserve">of Calcutta, </w:t>
      </w:r>
      <w:r>
        <w:rPr>
          <w:b w:val="false"/>
          <w:bCs w:val="false"/>
        </w:rPr>
        <w:t xml:space="preserve">he focused his associates on prayer and service to the poorest of the poor.  </w:t>
      </w:r>
      <w:r>
        <w:rPr>
          <w:b w:val="false"/>
          <w:bCs w:val="false"/>
          <w:i/>
          <w:iCs/>
        </w:rPr>
        <w:t>In the Oratory,</w:t>
      </w:r>
      <w:r>
        <w:rPr>
          <w:b w:val="false"/>
          <w:bCs w:val="false"/>
          <w:i/>
          <w:iCs/>
        </w:rPr>
        <w:t xml:space="preserve"> </w:t>
      </w:r>
      <w:r>
        <w:rPr>
          <w:b w:val="false"/>
          <w:bCs w:val="false"/>
        </w:rPr>
        <w:t xml:space="preserve">he said, </w:t>
      </w:r>
      <w:r>
        <w:rPr>
          <w:b w:val="false"/>
          <w:bCs w:val="false"/>
          <w:i/>
          <w:iCs/>
        </w:rPr>
        <w:t>we serve God by worsh</w:t>
      </w:r>
      <w:r>
        <w:rPr>
          <w:b w:val="false"/>
          <w:bCs w:val="false"/>
          <w:i/>
          <w:iCs/>
        </w:rPr>
        <w:t>i</w:t>
      </w:r>
      <w:r>
        <w:rPr>
          <w:b w:val="false"/>
          <w:bCs w:val="false"/>
          <w:i/>
          <w:iCs/>
        </w:rPr>
        <w:t>p.  In our hospital we actua</w:t>
      </w:r>
      <w:r>
        <w:rPr>
          <w:b w:val="false"/>
          <w:bCs w:val="false"/>
          <w:i/>
          <w:iCs/>
        </w:rPr>
        <w:t>l</w:t>
      </w:r>
      <w:r>
        <w:rPr>
          <w:b w:val="false"/>
          <w:bCs w:val="false"/>
          <w:i/>
          <w:iCs/>
        </w:rPr>
        <w:t>ly find him.</w:t>
      </w:r>
      <w:r>
        <w:rPr>
          <w:b w:val="false"/>
          <w:bCs w:val="false"/>
        </w:rPr>
        <w:t xml:space="preserve">  </w:t>
      </w:r>
      <w:r>
        <w:rPr>
          <w:b w:val="false"/>
          <w:bCs w:val="false"/>
        </w:rPr>
        <w:t>At the heart of his piety was the sacrament of the Eucharist, which many were neglecting.  Fo</w:t>
      </w:r>
      <w:r>
        <w:rPr>
          <w:b w:val="false"/>
          <w:bCs w:val="false"/>
        </w:rPr>
        <w:t>r</w:t>
      </w:r>
      <w:r>
        <w:rPr>
          <w:b w:val="false"/>
          <w:bCs w:val="false"/>
        </w:rPr>
        <w:t xml:space="preserve"> example, in 1522 he wrote a letter of encouragement to Elizab</w:t>
      </w:r>
      <w:r>
        <w:rPr>
          <w:b w:val="false"/>
          <w:bCs w:val="false"/>
        </w:rPr>
        <w:t>et</w:t>
      </w:r>
      <w:r>
        <w:rPr>
          <w:b w:val="false"/>
          <w:bCs w:val="false"/>
        </w:rPr>
        <w:t>h Porto, his pregnant niece, urging her to receive communion frequently:</w:t>
      </w:r>
      <w:r>
        <w:rPr>
          <w:b w:val="false"/>
          <w:bCs w:val="false"/>
        </w:rPr>
        <w:t xml:space="preserve">  </w:t>
      </w:r>
      <w:r>
        <w:rPr>
          <w:b w:val="false"/>
          <w:bCs w:val="false"/>
          <w:i/>
          <w:iCs/>
        </w:rPr>
        <w:t>I desire that as the Virgin Mary visited Elizabeth and - through her Jesus - sanctified both Elizabeth and the son in her womb, so may he deign, because of your goodness, to visit you and the fruit of  your womb.  May he come to you so that you, who are the tree, and the fruit you produce may now and for</w:t>
      </w:r>
      <w:r>
        <w:rPr>
          <w:b w:val="false"/>
          <w:bCs w:val="false"/>
          <w:i/>
          <w:iCs/>
        </w:rPr>
        <w:t>e</w:t>
      </w:r>
      <w:r>
        <w:rPr>
          <w:b w:val="false"/>
          <w:bCs w:val="false"/>
          <w:i/>
          <w:iCs/>
        </w:rPr>
        <w:t>ver live to the joy of the angels and to the glory of blessed Christ.</w:t>
      </w:r>
    </w:p>
    <w:p>
      <w:pPr>
        <w:pStyle w:val="TextBody"/>
        <w:widowControl w:val="false"/>
        <w:tabs>
          <w:tab w:val="clear" w:pos="720"/>
          <w:tab w:val="left" w:pos="283" w:leader="none"/>
        </w:tabs>
        <w:spacing w:lineRule="auto" w:line="240" w:before="156" w:after="0"/>
        <w:ind w:hanging="0"/>
        <w:jc w:val="left"/>
        <w:rPr>
          <w:b w:val="false"/>
          <w:b w:val="false"/>
          <w:bCs w:val="false"/>
          <w:i/>
          <w:i/>
          <w:iCs/>
        </w:rPr>
      </w:pPr>
      <w:r>
        <w:rPr>
          <w:b w:val="false"/>
          <w:bCs w:val="false"/>
          <w:i/>
          <w:iCs/>
        </w:rPr>
        <w:t>My daughter, I am a sinner, I hold myself in low esteem, but I take recourse to the true serva</w:t>
      </w:r>
      <w:r>
        <w:rPr>
          <w:b w:val="false"/>
          <w:bCs w:val="false"/>
          <w:i/>
          <w:iCs/>
        </w:rPr>
        <w:t>n</w:t>
      </w:r>
      <w:r>
        <w:rPr>
          <w:b w:val="false"/>
          <w:bCs w:val="false"/>
          <w:i/>
          <w:iCs/>
        </w:rPr>
        <w:t>ts of the Lord and to his mother that beseech blessed Christ on your behalf.  But I remind you that even all the saints are unable to make you as beloved by Christ as you yourself are able.  Will to be so, and if you wish Christ to love  you and help you, then love him.  Direct your will toward pleasing him always.  Never doubt that, even if you are abandoned by the saints and by all creatures, he will always help you in your need.</w:t>
      </w:r>
    </w:p>
    <w:p>
      <w:pPr>
        <w:pStyle w:val="TextBody"/>
        <w:widowControl w:val="false"/>
        <w:tabs>
          <w:tab w:val="clear" w:pos="720"/>
          <w:tab w:val="left" w:pos="283" w:leader="none"/>
        </w:tabs>
        <w:spacing w:lineRule="auto" w:line="240" w:before="156" w:after="0"/>
        <w:ind w:hanging="0"/>
        <w:jc w:val="left"/>
        <w:rPr>
          <w:b w:val="false"/>
          <w:b w:val="false"/>
          <w:bCs w:val="false"/>
          <w:i/>
          <w:i/>
          <w:iCs/>
        </w:rPr>
      </w:pPr>
      <w:r>
        <w:rPr>
          <w:b w:val="false"/>
          <w:bCs w:val="false"/>
          <w:i/>
          <w:iCs/>
        </w:rPr>
        <w:t>We always ought to give him thanks, love him, obey him and remain close to him as often as possible.  He has left himself in the form of food - oh, the unhappy Christian that does not know his gift!  We are able to possess Christ, the son of the Virgin Mary and we do not desire him.  Trouble comes to the one who does not care to receive him.</w:t>
      </w:r>
    </w:p>
    <w:p>
      <w:pPr>
        <w:pStyle w:val="TextBody"/>
        <w:widowControl w:val="false"/>
        <w:tabs>
          <w:tab w:val="clear" w:pos="720"/>
          <w:tab w:val="left" w:pos="283" w:leader="none"/>
        </w:tabs>
        <w:spacing w:lineRule="auto" w:line="240" w:before="156" w:after="0"/>
        <w:ind w:hanging="0"/>
        <w:jc w:val="left"/>
        <w:rPr>
          <w:b w:val="false"/>
          <w:b w:val="false"/>
          <w:bCs w:val="false"/>
          <w:i w:val="false"/>
          <w:i w:val="false"/>
          <w:iCs w:val="false"/>
        </w:rPr>
      </w:pPr>
      <w:r>
        <w:rPr>
          <w:b w:val="false"/>
          <w:bCs w:val="false"/>
          <w:i w:val="false"/>
          <w:iCs w:val="false"/>
        </w:rPr>
        <w:t>In 1523, Cajetan cofounded the Theatines, an order of reforming priests.  They took their name from, John Peter Caraffa then bishop of Theate and later Pope Paul IV.  The Theatines took vows and lived in commu</w:t>
      </w:r>
      <w:r>
        <w:rPr>
          <w:b w:val="false"/>
          <w:bCs w:val="false"/>
          <w:i w:val="false"/>
          <w:iCs w:val="false"/>
        </w:rPr>
        <w:t>n</w:t>
      </w:r>
      <w:r>
        <w:rPr>
          <w:b w:val="false"/>
          <w:bCs w:val="false"/>
          <w:i w:val="false"/>
          <w:iCs w:val="false"/>
        </w:rPr>
        <w:t>ity, but involved themselves actively in pastoral work - preaching, tending the sick and reviving frequent participation in the sacram</w:t>
      </w:r>
      <w:r>
        <w:rPr>
          <w:b w:val="false"/>
          <w:bCs w:val="false"/>
          <w:i w:val="false"/>
          <w:iCs w:val="false"/>
        </w:rPr>
        <w:t>en</w:t>
      </w:r>
      <w:r>
        <w:rPr>
          <w:b w:val="false"/>
          <w:bCs w:val="false"/>
          <w:i w:val="false"/>
          <w:iCs w:val="false"/>
        </w:rPr>
        <w:t>ts.  But their special concern was the renewal of priests through a call to repentance, spiritual discipline, study of Scripture, and Christian leadership.  In their contributions to the Catholic Reformation the Theatines were overshadowed only by the larger and more widespread Jesuits.</w:t>
      </w:r>
    </w:p>
    <w:p>
      <w:pPr>
        <w:pStyle w:val="TextBody"/>
        <w:widowControl w:val="false"/>
        <w:tabs>
          <w:tab w:val="clear" w:pos="720"/>
          <w:tab w:val="left" w:pos="283" w:leader="none"/>
        </w:tabs>
        <w:spacing w:lineRule="auto" w:line="240" w:before="156" w:after="0"/>
        <w:ind w:hanging="0"/>
        <w:jc w:val="left"/>
        <w:rPr>
          <w:b w:val="false"/>
          <w:b w:val="false"/>
          <w:bCs w:val="false"/>
          <w:i w:val="false"/>
          <w:i w:val="false"/>
          <w:iCs w:val="false"/>
        </w:rPr>
      </w:pPr>
      <w:r>
        <w:rPr>
          <w:b w:val="false"/>
          <w:bCs w:val="false"/>
          <w:i w:val="false"/>
          <w:iCs w:val="false"/>
        </w:rPr>
        <w:t xml:space="preserve">Exhausted by his labour and disappointed by the slow pace of reform, Cajetan died in Naples in 1547. </w:t>
      </w:r>
      <w:r>
        <w:rPr>
          <w:b w:val="false"/>
          <w:bCs w:val="false"/>
          <w:i w:val="false"/>
          <w:iCs w:val="false"/>
        </w:rPr>
        <w:t xml:space="preserve">                                                                                           </w:t>
      </w:r>
      <w:r>
        <w:rPr>
          <w:b w:val="false"/>
          <w:bCs w:val="false"/>
          <w:i w:val="false"/>
          <w:iCs w:val="false"/>
        </w:rPr>
        <w:t xml:space="preserve"> </w:t>
      </w:r>
      <w:r>
        <w:rPr>
          <w:b w:val="false"/>
          <w:bCs w:val="false"/>
          <w:i w:val="false"/>
          <w:iCs w:val="false"/>
        </w:rPr>
        <w:t xml:space="preserve">[from </w:t>
      </w:r>
      <w:r>
        <w:rPr>
          <w:b w:val="false"/>
          <w:bCs w:val="false"/>
          <w:i/>
          <w:iCs/>
        </w:rPr>
        <w:t>The Times Book of Saints</w:t>
      </w:r>
      <w:r>
        <w:rPr>
          <w:b w:val="false"/>
          <w:bCs w:val="false"/>
          <w:i w:val="false"/>
          <w:iCs w:val="false"/>
        </w:rPr>
        <w:t>]</w:t>
      </w:r>
    </w:p>
    <w:p>
      <w:pPr>
        <w:pStyle w:val="TextBody"/>
        <w:widowControl w:val="false"/>
        <w:tabs>
          <w:tab w:val="clear" w:pos="720"/>
          <w:tab w:val="left" w:pos="283" w:leader="none"/>
        </w:tabs>
        <w:spacing w:lineRule="auto" w:line="240" w:before="156" w:after="0"/>
        <w:ind w:hanging="0"/>
        <w:jc w:val="left"/>
        <w:rPr>
          <w:b w:val="false"/>
          <w:b w:val="false"/>
          <w:bCs w:val="false"/>
          <w:i w:val="false"/>
          <w:i w:val="false"/>
          <w:iCs w:val="false"/>
        </w:rPr>
      </w:pPr>
      <w:r>
        <w:rPr>
          <w:b w:val="false"/>
          <w:bCs w:val="false"/>
          <w:i/>
          <w:iCs/>
        </w:rPr>
        <w:t>I shall never be content till I see Christians flocking like</w:t>
      </w:r>
      <w:r>
        <w:rPr>
          <w:b w:val="false"/>
          <w:bCs w:val="false"/>
          <w:i/>
          <w:iCs/>
        </w:rPr>
        <w:t xml:space="preserve"> </w:t>
      </w:r>
      <w:r>
        <w:rPr>
          <w:b w:val="false"/>
          <w:bCs w:val="false"/>
          <w:i/>
          <w:iCs/>
        </w:rPr>
        <w:t>little chi</w:t>
      </w:r>
      <w:r>
        <w:rPr>
          <w:b w:val="false"/>
          <w:bCs w:val="false"/>
          <w:i/>
          <w:iCs/>
        </w:rPr>
        <w:t>l</w:t>
      </w:r>
      <w:r>
        <w:rPr>
          <w:b w:val="false"/>
          <w:bCs w:val="false"/>
          <w:i/>
          <w:iCs/>
        </w:rPr>
        <w:t>dren to feed on the Bread of Life, and with eagerness and delight, not w</w:t>
      </w:r>
      <w:r>
        <w:rPr>
          <w:b w:val="false"/>
          <w:bCs w:val="false"/>
          <w:i/>
          <w:iCs/>
        </w:rPr>
        <w:t>i</w:t>
      </w:r>
      <w:r>
        <w:rPr>
          <w:b w:val="false"/>
          <w:bCs w:val="false"/>
          <w:i/>
          <w:iCs/>
        </w:rPr>
        <w:t xml:space="preserve">th fear and false shame. </w:t>
      </w:r>
      <w:r>
        <w:rPr>
          <w:b w:val="false"/>
          <w:bCs w:val="false"/>
          <w:i/>
          <w:iCs/>
        </w:rPr>
        <w:t xml:space="preserve">                                     </w:t>
      </w:r>
      <w:r>
        <w:rPr>
          <w:b w:val="false"/>
          <w:bCs w:val="false"/>
          <w:i/>
          <w:iCs/>
        </w:rPr>
        <w:t>-</w:t>
      </w:r>
      <w:r>
        <w:rPr>
          <w:b w:val="false"/>
          <w:bCs w:val="false"/>
          <w:i w:val="false"/>
          <w:iCs w:val="false"/>
        </w:rPr>
        <w:t xml:space="preserve"> </w:t>
      </w:r>
      <w:r>
        <w:rPr>
          <w:b w:val="false"/>
          <w:bCs w:val="false"/>
          <w:i w:val="false"/>
          <w:iCs w:val="false"/>
        </w:rPr>
        <w:t xml:space="preserve">St </w:t>
      </w:r>
      <w:r>
        <w:rPr>
          <w:b w:val="false"/>
          <w:bCs w:val="false"/>
          <w:i w:val="false"/>
          <w:iCs w:val="false"/>
        </w:rPr>
        <w:t>Cajetan</w:t>
      </w:r>
    </w:p>
    <w:p>
      <w:pPr>
        <w:pStyle w:val="TextBody"/>
        <w:widowControl w:val="false"/>
        <w:tabs>
          <w:tab w:val="clear" w:pos="720"/>
          <w:tab w:val="left" w:pos="283" w:leader="none"/>
        </w:tabs>
        <w:spacing w:lineRule="auto" w:line="240" w:before="156" w:after="0"/>
        <w:ind w:hanging="0"/>
        <w:jc w:val="left"/>
        <w:rPr>
          <w:i/>
          <w:i/>
          <w:iCs/>
        </w:rPr>
      </w:pPr>
      <w:r>
        <w:rPr>
          <w:i/>
          <w:iCs/>
        </w:rPr>
        <w:t xml:space="preserve">Ask the Virgin Mary constantly to come to y ou with her glorious Son.  Who in the Blessed </w:t>
      </w:r>
      <w:r>
        <w:rPr>
          <w:i/>
          <w:iCs/>
        </w:rPr>
        <w:t>Sacr</w:t>
      </w:r>
      <w:r>
        <w:rPr>
          <w:i/>
          <w:iCs/>
        </w:rPr>
        <w:t xml:space="preserve">ament is truly the Food of your soul.  She will give him to you readily. </w:t>
      </w:r>
      <w:r>
        <w:rPr>
          <w:i/>
          <w:iCs/>
        </w:rPr>
        <w:t xml:space="preserve">                 </w:t>
      </w:r>
      <w:r>
        <w:rPr>
          <w:i/>
          <w:iCs/>
        </w:rPr>
        <w:t xml:space="preserve">- </w:t>
      </w:r>
      <w:r>
        <w:rPr>
          <w:i w:val="false"/>
          <w:iCs w:val="false"/>
        </w:rPr>
        <w:t>St Cajetan</w:t>
      </w:r>
    </w:p>
    <w:p>
      <w:pPr>
        <w:pStyle w:val="TextBody"/>
        <w:widowControl w:val="false"/>
        <w:tabs>
          <w:tab w:val="clear" w:pos="720"/>
          <w:tab w:val="left" w:pos="283" w:leader="none"/>
        </w:tabs>
        <w:spacing w:lineRule="auto" w:line="240" w:before="156" w:after="0"/>
        <w:ind w:hanging="0"/>
        <w:jc w:val="left"/>
        <w:rPr>
          <w:b w:val="false"/>
          <w:b w:val="false"/>
          <w:bCs w:val="false"/>
          <w:i w:val="false"/>
          <w:i w:val="false"/>
          <w:iCs w:val="false"/>
        </w:rPr>
      </w:pPr>
      <w:r>
        <w:rPr>
          <w:b w:val="false"/>
          <w:bCs w:val="false"/>
          <w:i/>
          <w:iCs/>
        </w:rPr>
        <w:t>Spread love everywhere you go.  Be the living expression of God's kindness.  Kindness in your face.  Kindness in your eyes.  Kindness in your smile.  Kindness in your warm greeting.</w:t>
      </w:r>
      <w:r>
        <w:rPr>
          <w:b w:val="false"/>
          <w:bCs w:val="false"/>
          <w:i w:val="false"/>
          <w:iCs w:val="false"/>
        </w:rPr>
        <w:t xml:space="preserve"> </w:t>
      </w:r>
      <w:r>
        <w:rPr>
          <w:b w:val="false"/>
          <w:bCs w:val="false"/>
          <w:i w:val="false"/>
          <w:iCs w:val="false"/>
        </w:rPr>
        <w:t xml:space="preserve"> </w:t>
      </w:r>
      <w:r>
        <w:rPr>
          <w:b w:val="false"/>
          <w:bCs w:val="false"/>
          <w:i/>
          <w:iCs/>
        </w:rPr>
        <w:t xml:space="preserve">                                                           </w:t>
        <w:tab/>
        <w:tab/>
        <w:tab/>
        <w:tab/>
        <w:tab/>
        <w:tab/>
        <w:tab/>
        <w:tab/>
        <w:tab/>
        <w:tab/>
      </w:r>
      <w:r>
        <w:rPr>
          <w:b w:val="false"/>
          <w:bCs w:val="false"/>
          <w:i/>
          <w:iCs/>
        </w:rPr>
        <w:t xml:space="preserve"> </w:t>
      </w:r>
      <w:r>
        <w:rPr>
          <w:b w:val="false"/>
          <w:bCs w:val="false"/>
          <w:i/>
          <w:iCs/>
        </w:rPr>
        <w:t xml:space="preserve">- </w:t>
      </w:r>
      <w:r>
        <w:rPr>
          <w:b w:val="false"/>
          <w:bCs w:val="false"/>
          <w:i w:val="false"/>
          <w:iCs w:val="false"/>
        </w:rPr>
        <w:t>St Mother Teresa of Calcutta</w:t>
      </w:r>
      <w:r>
        <w:rPr>
          <w:b w:val="false"/>
          <w:bCs w:val="false"/>
        </w:rPr>
        <w:t xml:space="preserve">  </w:t>
      </w:r>
    </w:p>
    <w:sectPr>
      <w:footerReference w:type="default" r:id="rId5"/>
      <w:type w:val="nextPage"/>
      <w:pgSz w:w="11906" w:h="16838"/>
      <w:pgMar w:left="1138" w:right="1138" w:gutter="0" w:header="0" w:top="1022" w:footer="619" w:bottom="118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Lucida Handwriting">
    <w:charset w:val="00"/>
    <w:family w:val="roman"/>
    <w:pitch w:val="variable"/>
  </w:font>
  <w:font w:name="Comic Sans MS">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ind w:hanging="0"/>
      <w:jc w:val="center"/>
      <w:rPr>
        <w:rFonts w:ascii="Times New Roman" w:hAnsi="Times New Roman"/>
        <w:i/>
        <w:i/>
        <w:iCs/>
        <w:highlight w:val="none"/>
        <w:shd w:fill="auto" w:val="clear"/>
      </w:rPr>
    </w:pPr>
    <w:r>
      <w:rPr>
        <w:rFonts w:ascii="Times New Roman" w:hAnsi="Times New Roman"/>
        <w:b/>
        <w:bCs/>
        <w:i/>
        <w:iCs/>
        <w:shd w:fill="auto" w:val="clear"/>
      </w:rPr>
      <w:fldChar w:fldCharType="begin"/>
    </w:r>
    <w:r>
      <w:rPr>
        <w:i/>
        <w:b/>
        <w:shd w:fill="auto" w:val="clear"/>
        <w:iCs/>
        <w:bCs/>
        <w:rFonts w:ascii="Times New Roman" w:hAnsi="Times New Roman"/>
      </w:rPr>
      <w:instrText xml:space="preserve"> PAGE </w:instrText>
    </w:r>
    <w:r>
      <w:rPr>
        <w:i/>
        <w:b/>
        <w:shd w:fill="auto" w:val="clear"/>
        <w:iCs/>
        <w:bCs/>
        <w:rFonts w:ascii="Times New Roman" w:hAnsi="Times New Roman"/>
      </w:rPr>
      <w:fldChar w:fldCharType="separate"/>
    </w:r>
    <w:r>
      <w:rPr>
        <w:i/>
        <w:b/>
        <w:shd w:fill="auto" w:val="clear"/>
        <w:iCs/>
        <w:bCs/>
        <w:rFonts w:ascii="Times New Roman" w:hAnsi="Times New Roman"/>
      </w:rPr>
      <w:t>3</w:t>
    </w:r>
    <w:r>
      <w:rPr>
        <w:i/>
        <w:b/>
        <w:shd w:fill="auto" w:val="clear"/>
        <w:iCs/>
        <w:bCs/>
        <w:rFonts w:ascii="Times New Roman" w:hAnsi="Times New Roman"/>
      </w:rPr>
      <w:fldChar w:fldCharType="end"/>
    </w:r>
    <w:r>
      <w:rPr>
        <w:rFonts w:ascii="Times New Roman" w:hAnsi="Times New Roman"/>
        <w:b/>
        <w:bCs/>
        <w:i/>
        <w:iCs/>
        <w:shd w:fill="auto" w:val="clear"/>
      </w:rPr>
      <w:t xml:space="preserve"> </w:t>
    </w:r>
    <w:r>
      <w:rPr>
        <w:rFonts w:ascii="Times New Roman" w:hAnsi="Times New Roman"/>
        <w:b/>
        <w:bCs/>
        <w:i/>
        <w:iCs/>
        <w:shd w:fill="auto" w:val="clear"/>
      </w:rPr>
      <w:t xml:space="preserve">of </w:t>
    </w:r>
    <w:r>
      <w:rPr>
        <w:rFonts w:ascii="Times New Roman" w:hAnsi="Times New Roman"/>
        <w:b/>
        <w:bCs/>
        <w:i/>
        <w:iCs/>
        <w:shd w:fill="auto" w:val="clear"/>
      </w:rPr>
      <w:fldChar w:fldCharType="begin"/>
    </w:r>
    <w:r>
      <w:rPr>
        <w:i/>
        <w:b/>
        <w:shd w:fill="auto" w:val="clear"/>
        <w:iCs/>
        <w:bCs/>
        <w:rFonts w:ascii="Times New Roman" w:hAnsi="Times New Roman"/>
      </w:rPr>
      <w:instrText xml:space="preserve"> NUMPAGES </w:instrText>
    </w:r>
    <w:r>
      <w:rPr>
        <w:i/>
        <w:b/>
        <w:shd w:fill="auto" w:val="clear"/>
        <w:iCs/>
        <w:bCs/>
        <w:rFonts w:ascii="Times New Roman" w:hAnsi="Times New Roman"/>
      </w:rPr>
      <w:fldChar w:fldCharType="separate"/>
    </w:r>
    <w:r>
      <w:rPr>
        <w:i/>
        <w:b/>
        <w:shd w:fill="auto" w:val="clear"/>
        <w:iCs/>
        <w:bCs/>
        <w:rFonts w:ascii="Times New Roman" w:hAnsi="Times New Roman"/>
      </w:rPr>
      <w:t>4</w:t>
    </w:r>
    <w:r>
      <w:rPr>
        <w:i/>
        <w:b/>
        <w:shd w:fill="auto" w:val="clear"/>
        <w:iCs/>
        <w:bCs/>
        <w:rFonts w:ascii="Times New Roman" w:hAnsi="Times New Roman"/>
      </w:rPr>
      <w:fldChar w:fldCharType="end"/>
    </w:r>
  </w:p>
  <w:p>
    <w:pPr>
      <w:pStyle w:val="Normal"/>
      <w:spacing w:lineRule="auto" w:line="240" w:before="0" w:after="0"/>
      <w:ind w:hanging="0"/>
      <w:jc w:val="center"/>
      <w:rPr>
        <w:rFonts w:ascii="Times New Roman" w:hAnsi="Times New Roman"/>
        <w:i/>
        <w:i/>
        <w:iCs/>
        <w:highlight w:val="none"/>
        <w:shd w:fill="auto" w:val="clear"/>
      </w:rPr>
    </w:pPr>
    <w:r>
      <w:rPr>
        <w:rFonts w:ascii="Times New Roman" w:hAnsi="Times New Roman"/>
        <w:i/>
        <w:iCs/>
        <w:shd w:fill="auto" w:val="clear"/>
      </w:rPr>
    </w:r>
  </w:p>
  <w:tbl>
    <w:tblPr>
      <w:tblW w:w="9636"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9636"/>
    </w:tblGrid>
    <w:tr>
      <w:trPr/>
      <w:tc>
        <w:tcPr>
          <w:tcW w:w="9636" w:type="dxa"/>
          <w:tcBorders>
            <w:top w:val="single" w:sz="4" w:space="0" w:color="000000"/>
          </w:tcBorders>
        </w:tcPr>
        <w:p>
          <w:pPr>
            <w:pStyle w:val="Normal"/>
            <w:widowControl w:val="false"/>
            <w:jc w:val="center"/>
            <w:rPr>
              <w:rFonts w:ascii="Comic Sans MS" w:hAnsi="Comic Sans MS"/>
              <w:b/>
              <w:b/>
              <w:bCs/>
              <w:color w:val="000000"/>
            </w:rPr>
          </w:pPr>
          <w:r>
            <w:rPr>
              <w:rFonts w:ascii="Comic Sans MS" w:hAnsi="Comic Sans MS"/>
              <w:b/>
              <w:bCs/>
              <w:color w:val="000000"/>
            </w:rPr>
            <w:t>IT'S YOUR PARISH NEWSLETTER – PLEASE TAKE IT HOME!</w:t>
          </w:r>
        </w:p>
        <w:p>
          <w:pPr>
            <w:pStyle w:val="Normal"/>
            <w:widowControl w:val="false"/>
            <w:jc w:val="center"/>
            <w:rPr/>
          </w:pPr>
          <w:r>
            <w:rPr>
              <w:rFonts w:ascii="Times New Roman" w:hAnsi="Times New Roman"/>
              <w:b/>
              <w:bCs/>
              <w:color w:val="000000"/>
            </w:rPr>
            <w:t xml:space="preserve">Please send items by email to:   </w:t>
          </w:r>
          <w:r>
            <w:rPr>
              <w:rFonts w:cs="Times New Roman" w:ascii="Times New Roman" w:hAnsi="Times New Roman"/>
              <w:b/>
              <w:bCs/>
              <w:color w:val="000000"/>
            </w:rPr>
            <w:t>newsletterblandfordcatholics@yahoo.co.uk</w:t>
          </w:r>
        </w:p>
        <w:p>
          <w:pPr>
            <w:pStyle w:val="Normal"/>
            <w:widowControl w:val="false"/>
            <w:jc w:val="center"/>
            <w:rPr>
              <w:rFonts w:ascii="Comic Sans MS" w:hAnsi="Comic Sans MS"/>
              <w:b/>
              <w:b/>
              <w:bCs/>
              <w:color w:val="000000"/>
            </w:rPr>
          </w:pPr>
          <w:r>
            <w:rPr>
              <w:rFonts w:cs="Times New Roman" w:ascii="Times New Roman" w:hAnsi="Times New Roman"/>
              <w:b/>
              <w:bCs/>
              <w:color w:val="000000"/>
            </w:rPr>
            <w:t xml:space="preserve">AND donald.nwaka@prcdtr.org.uk          </w:t>
          </w:r>
          <w:r>
            <w:rPr>
              <w:rFonts w:ascii="Times New Roman" w:hAnsi="Times New Roman"/>
              <w:b/>
              <w:bCs/>
              <w:i/>
              <w:iCs/>
              <w:color w:val="000000"/>
            </w:rPr>
            <w:t>THANK YOU</w:t>
          </w:r>
        </w:p>
      </w:tc>
    </w:tr>
  </w:tbl>
  <w:p>
    <w:pPr>
      <w:pStyle w:val="Normal"/>
      <w:jc w:val="center"/>
      <w:rPr>
        <w:rFonts w:ascii="Times New Roman" w:hAnsi="Times New Roman"/>
        <w:b/>
        <w:b/>
        <w:bCs/>
        <w:color w:val="000000"/>
        <w:sz w:val="4"/>
        <w:szCs w:val="4"/>
      </w:rPr>
    </w:pPr>
    <w:r>
      <w:rPr>
        <w:rFonts w:ascii="Times New Roman" w:hAnsi="Times New Roman"/>
        <w:b/>
        <w:bCs/>
        <w:color w:val="000000"/>
        <w:sz w:val="4"/>
        <w:szCs w:val="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080"/>
        </w:tabs>
        <w:ind w:left="1080" w:hanging="360"/>
      </w:pPr>
      <w:rPr>
        <w:b/>
        <w:bCs/>
      </w:r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1800"/>
        </w:tabs>
        <w:ind w:left="1800" w:hanging="360"/>
      </w:pPr>
      <w:rPr>
        <w:b/>
        <w:bCs/>
      </w:rPr>
    </w:lvl>
    <w:lvl w:ilvl="3">
      <w:start w:val="1"/>
      <w:numFmt w:val="decimal"/>
      <w:lvlText w:val="%4."/>
      <w:lvlJc w:val="left"/>
      <w:pPr>
        <w:tabs>
          <w:tab w:val="num" w:pos="2160"/>
        </w:tabs>
        <w:ind w:left="2160" w:hanging="360"/>
      </w:pPr>
      <w:rPr>
        <w:b/>
        <w:bCs/>
      </w:rPr>
    </w:lvl>
    <w:lvl w:ilvl="4">
      <w:start w:val="1"/>
      <w:numFmt w:val="decimal"/>
      <w:lvlText w:val="%5."/>
      <w:lvlJc w:val="left"/>
      <w:pPr>
        <w:tabs>
          <w:tab w:val="num" w:pos="2520"/>
        </w:tabs>
        <w:ind w:left="2520" w:hanging="360"/>
      </w:pPr>
      <w:rPr>
        <w:b/>
        <w:bCs/>
      </w:rPr>
    </w:lvl>
    <w:lvl w:ilvl="5">
      <w:start w:val="1"/>
      <w:numFmt w:val="decimal"/>
      <w:lvlText w:val="%6."/>
      <w:lvlJc w:val="left"/>
      <w:pPr>
        <w:tabs>
          <w:tab w:val="num" w:pos="2880"/>
        </w:tabs>
        <w:ind w:left="2880" w:hanging="360"/>
      </w:pPr>
      <w:rPr>
        <w:b/>
        <w:bCs/>
      </w:rPr>
    </w:lvl>
    <w:lvl w:ilvl="6">
      <w:start w:val="1"/>
      <w:numFmt w:val="decimal"/>
      <w:lvlText w:val="%7."/>
      <w:lvlJc w:val="left"/>
      <w:pPr>
        <w:tabs>
          <w:tab w:val="num" w:pos="3240"/>
        </w:tabs>
        <w:ind w:left="3240" w:hanging="360"/>
      </w:pPr>
      <w:rPr>
        <w:b/>
        <w:bCs/>
      </w:rPr>
    </w:lvl>
    <w:lvl w:ilvl="7">
      <w:start w:val="1"/>
      <w:numFmt w:val="decimal"/>
      <w:lvlText w:val="%8."/>
      <w:lvlJc w:val="left"/>
      <w:pPr>
        <w:tabs>
          <w:tab w:val="num" w:pos="3600"/>
        </w:tabs>
        <w:ind w:left="3600" w:hanging="360"/>
      </w:pPr>
      <w:rPr>
        <w:b/>
        <w:bCs/>
      </w:rPr>
    </w:lvl>
    <w:lvl w:ilvl="8">
      <w:start w:val="1"/>
      <w:numFmt w:val="decimal"/>
      <w:lvlText w:val="%9."/>
      <w:lvlJc w:val="left"/>
      <w:pPr>
        <w:tabs>
          <w:tab w:val="num" w:pos="3960"/>
        </w:tabs>
        <w:ind w:left="3960" w:hanging="360"/>
      </w:pPr>
      <w:rPr>
        <w:b/>
        <w:bCs/>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revisionView w:insDel="0" w:formatting="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uiPriority w:val="9"/>
    <w:semiHidden/>
    <w:unhideWhenUsed/>
    <w:qFormat/>
    <w:pPr>
      <w:numPr>
        <w:ilvl w:val="1"/>
        <w:numId w:val="1"/>
      </w:numPr>
      <w:spacing w:before="200" w:after="120"/>
      <w:outlineLvl w:val="1"/>
    </w:pPr>
    <w:rPr>
      <w:b/>
      <w:bCs/>
      <w:sz w:val="32"/>
      <w:szCs w:val="32"/>
    </w:rPr>
  </w:style>
  <w:style w:type="paragraph" w:styleId="Heading3">
    <w:name w:val="Heading 3"/>
    <w:basedOn w:val="Heading"/>
    <w:next w:val="TextBody"/>
    <w:uiPriority w:val="9"/>
    <w:semiHidden/>
    <w:unhideWhenUsed/>
    <w:qFormat/>
    <w:pPr>
      <w:spacing w:before="140" w:after="120"/>
      <w:outlineLvl w:val="2"/>
    </w:pPr>
    <w:rPr>
      <w:rFonts w:ascii="Liberation Serif" w:hAnsi="Liberation Serif" w:eastAsia="NSimSun"/>
      <w:b/>
      <w:bCs/>
    </w:rPr>
  </w:style>
  <w:style w:type="paragraph" w:styleId="Heading4">
    <w:name w:val="Heading 4"/>
    <w:basedOn w:val="Heading"/>
    <w:next w:val="TextBody"/>
    <w:uiPriority w:val="9"/>
    <w:semiHidden/>
    <w:unhideWhenUsed/>
    <w:qFormat/>
    <w:pPr>
      <w:spacing w:before="120" w:after="120"/>
      <w:outlineLvl w:val="3"/>
    </w:pPr>
    <w:rPr>
      <w:rFonts w:ascii="Liberation Serif" w:hAnsi="Liberation Serif" w:eastAsia="NSimSun"/>
      <w:b/>
      <w:bCs/>
      <w:sz w:val="24"/>
      <w:szCs w:val="24"/>
    </w:rPr>
  </w:style>
  <w:style w:type="character" w:styleId="DefaultParagraphFont" w:default="1">
    <w:name w:val="Default Paragraph Font"/>
    <w:uiPriority w:val="1"/>
    <w:unhideWhenUsed/>
    <w:qFormat/>
    <w:rPr/>
  </w:style>
  <w:style w:type="character" w:styleId="Emphasis">
    <w:name w:val="Emphasis"/>
    <w:qFormat/>
    <w:rPr>
      <w:i/>
      <w:iCs/>
    </w:rPr>
  </w:style>
  <w:style w:type="character" w:styleId="InternetLink">
    <w:name w:val="Hyperlink"/>
    <w:uiPriority w:val="99"/>
    <w:rPr>
      <w:color w:val="000080"/>
      <w:u w:val="single"/>
    </w:rPr>
  </w:style>
  <w:style w:type="character" w:styleId="Bullets" w:customStyle="1">
    <w:name w:val="Bullets"/>
    <w:qFormat/>
    <w:rPr>
      <w:rFonts w:ascii="OpenSymbol" w:hAnsi="OpenSymbol" w:eastAsia="OpenSymbol" w:cs="OpenSymbol"/>
    </w:rPr>
  </w:style>
  <w:style w:type="character" w:styleId="VisitedInternetLink">
    <w:name w:val="FollowedHyperlink"/>
    <w:rPr>
      <w:color w:val="800000"/>
      <w:u w:val="single"/>
    </w:rPr>
  </w:style>
  <w:style w:type="character" w:styleId="StrongEmphasis" w:customStyle="1">
    <w:name w:val="Strong Emphasis"/>
    <w:qFormat/>
    <w:rPr>
      <w:b/>
      <w:bCs/>
    </w:rPr>
  </w:style>
  <w:style w:type="character" w:styleId="Linenumber">
    <w:name w:val="line number"/>
    <w:qFormat/>
    <w:rPr/>
  </w:style>
  <w:style w:type="character" w:styleId="NumberingSymbols" w:customStyle="1">
    <w:name w:val="Numbering Symbols"/>
    <w:qFormat/>
    <w:rPr>
      <w:b/>
      <w:bCs/>
    </w:rPr>
  </w:style>
  <w:style w:type="character" w:styleId="UnresolvedMention">
    <w:name w:val="Unresolved Mention"/>
    <w:basedOn w:val="DefaultParagraphFont"/>
    <w:uiPriority w:val="99"/>
    <w:semiHidden/>
    <w:unhideWhenUsed/>
    <w:qFormat/>
    <w:rsid w:val="007d3fcf"/>
    <w:rPr>
      <w:color w:val="605E5C"/>
      <w:shd w:fill="E1DFDD" w:val="clear"/>
    </w:rPr>
  </w:style>
  <w:style w:type="character" w:styleId="HeaderChar" w:customStyle="1">
    <w:name w:val="Header Char"/>
    <w:basedOn w:val="DefaultParagraphFont"/>
    <w:link w:val="Header"/>
    <w:uiPriority w:val="99"/>
    <w:qFormat/>
    <w:rsid w:val="00031280"/>
    <w:rPr>
      <w:rFonts w:cs="Mangal"/>
      <w:szCs w:val="21"/>
    </w:rPr>
  </w:style>
  <w:style w:type="character" w:styleId="FootnoteCharacters">
    <w:name w:val="Footnote Characters"/>
    <w:qFormat/>
    <w:rPr/>
  </w:style>
  <w:style w:type="character" w:styleId="FootnoteAnchor">
    <w:name w:val="Footnote Anchor"/>
    <w:rPr>
      <w:vertAlign w:val="superscript"/>
    </w:rPr>
  </w:style>
  <w:style w:type="character" w:styleId="EndnoteCharacters">
    <w:name w:val="Endnote Characters"/>
    <w:qFormat/>
    <w:rPr/>
  </w:style>
  <w:style w:type="character" w:styleId="EndnoteAnchor">
    <w:name w:val="Endnote Anchor"/>
    <w:rPr>
      <w:vertAlign w:val="superscript"/>
    </w:rPr>
  </w:style>
  <w:style w:type="paragraph" w:styleId="Heading" w:customStyle="1">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HeaderandFooter" w:customStyle="1">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rPr/>
  </w:style>
  <w:style w:type="paragraph" w:styleId="TableContents" w:customStyle="1">
    <w:name w:val="Table Contents"/>
    <w:basedOn w:val="Normal"/>
    <w:qFormat/>
    <w:pPr>
      <w:widowControl w:val="false"/>
      <w:suppressLineNumbers/>
    </w:pPr>
    <w:rPr>
      <w:rFonts w:ascii="Times New Roman" w:hAnsi="Times New Roman"/>
      <w:sz w:val="16"/>
      <w:szCs w:val="16"/>
    </w:rPr>
  </w:style>
  <w:style w:type="paragraph" w:styleId="TableHeading" w:customStyle="1">
    <w:name w:val="Table Heading"/>
    <w:basedOn w:val="TableContents"/>
    <w:qFormat/>
    <w:pPr>
      <w:jc w:val="center"/>
    </w:pPr>
    <w:rPr>
      <w:b/>
      <w:bCs/>
    </w:rPr>
  </w:style>
  <w:style w:type="paragraph" w:styleId="HorizontalLine" w:customStyle="1">
    <w:name w:val="Horizontal Line"/>
    <w:basedOn w:val="Normal"/>
    <w:next w:val="TextBody"/>
    <w:qFormat/>
    <w:pPr>
      <w:suppressLineNumbers/>
      <w:pBdr>
        <w:bottom w:val="double" w:sz="2" w:space="0" w:color="808080"/>
      </w:pBdr>
      <w:spacing w:before="0" w:after="283"/>
    </w:pPr>
    <w:rPr>
      <w:sz w:val="12"/>
      <w:szCs w:val="12"/>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000000"/>
      <w:kern w:val="2"/>
      <w:sz w:val="20"/>
      <w:szCs w:val="20"/>
      <w:lang w:val="en-GB" w:eastAsia="en-GB" w:bidi="hi-IN"/>
    </w:rPr>
  </w:style>
  <w:style w:type="paragraph" w:styleId="FrameContents" w:customStyle="1">
    <w:name w:val="Frame Contents"/>
    <w:basedOn w:val="Normal"/>
    <w:qFormat/>
    <w:pPr/>
    <w:rPr/>
  </w:style>
  <w:style w:type="paragraph" w:styleId="Header">
    <w:name w:val="Header"/>
    <w:basedOn w:val="Normal"/>
    <w:link w:val="HeaderChar"/>
    <w:uiPriority w:val="99"/>
    <w:unhideWhenUsed/>
    <w:rsid w:val="00031280"/>
    <w:pPr>
      <w:tabs>
        <w:tab w:val="clear" w:pos="720"/>
        <w:tab w:val="center" w:pos="4513" w:leader="none"/>
        <w:tab w:val="right" w:pos="9026" w:leader="none"/>
      </w:tabs>
    </w:pPr>
    <w:rPr>
      <w:rFonts w:cs="Mangal"/>
      <w:szCs w:val="21"/>
    </w:rPr>
  </w:style>
  <w:style w:type="paragraph" w:styleId="Footnote">
    <w:name w:val="Footnote Text"/>
    <w:basedOn w:val="Normal"/>
    <w:pPr>
      <w:suppressLineNumbers/>
      <w:ind w:left="340" w:hanging="340"/>
    </w:pPr>
    <w:rPr>
      <w:sz w:val="20"/>
      <w:szCs w:val="20"/>
    </w:rPr>
  </w:style>
  <w:style w:type="paragraph" w:styleId="Endnote">
    <w:name w:val="Endnote Text"/>
    <w:basedOn w:val="Normal"/>
    <w:pPr>
      <w:suppressLineNumbers/>
      <w:ind w:left="340" w:hanging="340"/>
    </w:pPr>
    <w:rPr>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de03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1944</TotalTime>
  <Application>LibreOffice/7.3.2.2$Windows_X86_64 LibreOffice_project/49f2b1bff42cfccbd8f788c8dc32c1c309559be0</Application>
  <AppVersion>15.0000</AppVersion>
  <Pages>4</Pages>
  <Words>1796</Words>
  <Characters>8558</Characters>
  <CharactersWithSpaces>11907</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2026-02-19T14:00:00Z</dcterms:created>
  <dc:creator>Cath Hogan</dc:creator>
  <dc:description/>
  <dc:language>en-GB</dc:language>
  <cp:lastModifiedBy/>
  <cp:lastPrinted>2026-07-28T12:04:26Z</cp:lastPrinted>
  <dcterms:modified xsi:type="dcterms:W3CDTF">2026-07-31T14:56:41Z</dcterms:modified>
  <cp:revision>211</cp:revision>
  <dc:subject/>
  <dc:title/>
</cp:coreProperties>
</file>

<file path=docProps/custom.xml><?xml version="1.0" encoding="utf-8"?>
<Properties xmlns="http://schemas.openxmlformats.org/officeDocument/2006/custom-properties" xmlns:vt="http://schemas.openxmlformats.org/officeDocument/2006/docPropsVTypes"/>
</file>