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40" w:before="0" w:after="0"/>
        <w:contextualSpacing/>
        <w:jc w:val="left"/>
        <w:rPr/>
      </w:pPr>
      <w:r>
        <w:rPr>
          <w:b/>
          <w:bCs/>
        </w:rPr>
        <w:t>Sunday 16 JULY 2023                                                                                          Psalter: Week III</w:t>
      </w:r>
    </w:p>
    <w:p>
      <w:pPr>
        <w:pStyle w:val="TextBody"/>
        <w:bidi w:val="0"/>
        <w:spacing w:lineRule="auto" w:line="240" w:before="0" w:after="0"/>
        <w:contextualSpacing/>
        <w:jc w:val="center"/>
        <w:rPr>
          <w:b/>
          <w:b/>
          <w:bCs/>
        </w:rPr>
      </w:pPr>
      <w:r>
        <w:rPr>
          <w:b/>
          <w:bCs/>
        </w:rPr>
      </w:r>
    </w:p>
    <w:p>
      <w:pPr>
        <w:pStyle w:val="TextBody"/>
        <w:bidi w:val="0"/>
        <w:spacing w:lineRule="auto" w:line="240" w:before="0" w:after="0"/>
        <w:contextualSpacing/>
        <w:jc w:val="center"/>
        <w:rPr>
          <w:b/>
          <w:b/>
          <w:bCs/>
        </w:rPr>
      </w:pPr>
      <w:r>
        <w:rPr>
          <w:b/>
          <w:bCs/>
        </w:rPr>
      </w:r>
    </w:p>
    <w:p>
      <w:pPr>
        <w:pStyle w:val="TextBody"/>
        <w:bidi w:val="0"/>
        <w:spacing w:lineRule="auto" w:line="240" w:before="0" w:after="0"/>
        <w:contextualSpacing/>
        <w:jc w:val="center"/>
        <w:rPr/>
      </w:pPr>
      <w:r>
        <w:rPr>
          <w:b/>
          <w:bCs/>
        </w:rPr>
        <w:t>OUR LADY OF LOURDES AND SAINT CECILIA</w:t>
      </w:r>
    </w:p>
    <w:p>
      <w:pPr>
        <w:pStyle w:val="Normal"/>
        <w:bidi w:val="0"/>
        <w:jc w:val="center"/>
        <w:rPr>
          <w:b/>
          <w:b/>
          <w:bCs/>
        </w:rPr>
      </w:pPr>
      <w:r>
        <w:rPr>
          <w:b/>
          <w:bCs/>
        </w:rPr>
        <w:t>Parish Administrator: Mgr Francis Jamieson</w:t>
      </w:r>
    </w:p>
    <w:p>
      <w:pPr>
        <w:pStyle w:val="Normal"/>
        <w:bidi w:val="0"/>
        <w:jc w:val="center"/>
        <w:rPr>
          <w:b/>
          <w:b/>
          <w:bCs/>
        </w:rPr>
      </w:pPr>
      <w:r>
        <w:rPr>
          <w:b/>
          <w:bCs/>
        </w:rPr>
        <w:t>Landline: 01258 452051 Mobile: 07826 732493</w:t>
      </w:r>
    </w:p>
    <w:p>
      <w:pPr>
        <w:pStyle w:val="Normal"/>
        <w:bidi w:val="0"/>
        <w:jc w:val="center"/>
        <w:rPr>
          <w:b/>
          <w:b/>
          <w:bCs/>
        </w:rPr>
      </w:pPr>
      <w:r>
        <w:rPr>
          <w:b/>
          <w:bCs/>
        </w:rPr>
      </w:r>
    </w:p>
    <w:p>
      <w:pPr>
        <w:pStyle w:val="Normal"/>
        <w:bidi w:val="0"/>
        <w:jc w:val="center"/>
        <w:rPr/>
      </w:pPr>
      <w:r>
        <w:rPr/>
        <w:t>Hospital RC Chaplains:</w:t>
      </w:r>
    </w:p>
    <w:p>
      <w:pPr>
        <w:pStyle w:val="Normal"/>
        <w:bidi w:val="0"/>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bidi w:val="0"/>
        <w:jc w:val="center"/>
        <w:rPr/>
      </w:pPr>
      <w:r>
        <w:rPr/>
        <w:t xml:space="preserve">Website:  </w:t>
      </w:r>
      <w:hyperlink r:id="rId3">
        <w:r>
          <w:rPr>
            <w:rStyle w:val="InternetLink"/>
          </w:rPr>
          <w:t>blandfordcatholics.org</w:t>
        </w:r>
      </w:hyperlink>
    </w:p>
    <w:p>
      <w:pPr>
        <w:pStyle w:val="Normal"/>
        <w:bidi w:val="0"/>
        <w:jc w:val="center"/>
        <w:rPr/>
      </w:pPr>
      <w:r>
        <w:rPr>
          <w:rStyle w:val="InternetLink"/>
          <w:color w:val="000000"/>
          <w:u w:val="none"/>
        </w:rPr>
        <w:t>Plymouth Diocesan Trust Registered Charity No. 213227</w:t>
      </w:r>
    </w:p>
    <w:p>
      <w:pPr>
        <w:pStyle w:val="Normal"/>
        <w:bidi w:val="0"/>
        <w:jc w:val="center"/>
        <w:rPr>
          <w:color w:val="000000"/>
          <w:u w:val="none"/>
        </w:rPr>
      </w:pPr>
      <w:r>
        <w:rPr>
          <w:color w:val="000000"/>
          <w:u w:val="none"/>
        </w:rPr>
      </w:r>
    </w:p>
    <w:p>
      <w:pPr>
        <w:pStyle w:val="Normal"/>
        <w:bidi w:val="0"/>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bidi w:val="0"/>
        <w:spacing w:before="0" w:after="0"/>
        <w:contextualSpacing/>
        <w:jc w:val="center"/>
        <w:rPr>
          <w:b/>
          <w:b/>
          <w:bCs/>
        </w:rPr>
      </w:pPr>
      <w:r>
        <w:rPr>
          <w:b/>
          <w:bCs/>
        </w:rPr>
      </w:r>
    </w:p>
    <w:p>
      <w:pPr>
        <w:pStyle w:val="Normal"/>
        <w:bidi w:val="0"/>
        <w:spacing w:before="0" w:after="0"/>
        <w:contextualSpacing/>
        <w:jc w:val="center"/>
        <w:rPr>
          <w:color w:val="2A6099"/>
        </w:rPr>
      </w:pPr>
      <w:r>
        <w:rPr>
          <w:b/>
          <w:bCs/>
          <w:color w:val="2A6099"/>
        </w:rPr>
        <w:t>MASS INFORMATION CORRECT AT TIME OF PUBLISHING BUT MAY BE SUBJECT TO CHANGE AT SHORT NOTICE</w:t>
      </w:r>
    </w:p>
    <w:p>
      <w:pPr>
        <w:pStyle w:val="Normal"/>
        <w:bidi w:val="0"/>
        <w:spacing w:before="0" w:after="0"/>
        <w:contextualSpacing/>
        <w:jc w:val="center"/>
        <w:rPr>
          <w:color w:val="7B3D00"/>
        </w:rPr>
      </w:pPr>
      <w:r>
        <w:rPr>
          <w:color w:val="7B3D00"/>
        </w:rPr>
      </w:r>
    </w:p>
    <w:p>
      <w:pPr>
        <w:pStyle w:val="Normal"/>
        <w:bidi w:val="0"/>
        <w:spacing w:before="0" w:after="0"/>
        <w:contextualSpacing/>
        <w:jc w:val="center"/>
        <w:rPr>
          <w:rFonts w:ascii="Times New Roman" w:hAnsi="Times New Roman"/>
          <w:sz w:val="28"/>
          <w:szCs w:val="28"/>
        </w:rPr>
      </w:pPr>
      <w:r>
        <w:rPr>
          <w:rFonts w:ascii="Times New Roman" w:hAnsi="Times New Roman"/>
          <w:b/>
          <w:bCs/>
          <w:color w:val="1E6A39"/>
          <w:sz w:val="28"/>
          <w:szCs w:val="28"/>
        </w:rPr>
        <w:t>ORDINARY TIME YEAR A1</w:t>
      </w:r>
    </w:p>
    <w:p>
      <w:pPr>
        <w:pStyle w:val="Normal"/>
        <w:bidi w:val="0"/>
        <w:jc w:val="center"/>
        <w:rPr>
          <w:color w:val="468A1A"/>
        </w:rPr>
      </w:pPr>
      <w:r>
        <w:rPr>
          <w:b/>
          <w:bCs/>
          <w:color w:val="468A1A"/>
          <w:u w:val="none"/>
        </w:rPr>
        <w:t>Saturday July 15  St Bonaventure, Doctor of the Church (Mem)</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16  FIFTEENTH SUNDAY IN ORDINARY TIME</w:t>
      </w:r>
    </w:p>
    <w:p>
      <w:pPr>
        <w:pStyle w:val="Normal"/>
        <w:bidi w:val="0"/>
        <w:jc w:val="center"/>
        <w:rPr>
          <w:b/>
          <w:b/>
          <w:bCs/>
          <w:color w:val="127622"/>
          <w:sz w:val="28"/>
          <w:szCs w:val="28"/>
        </w:rPr>
      </w:pPr>
      <w:r>
        <w:rPr>
          <w:b/>
          <w:bCs/>
          <w:color w:val="127622"/>
          <w:sz w:val="28"/>
          <w:szCs w:val="28"/>
          <w:u w:val="none"/>
        </w:rPr>
        <w:t>9.00am  HOLY MASS</w:t>
      </w:r>
    </w:p>
    <w:p>
      <w:pPr>
        <w:pStyle w:val="Normal"/>
        <w:bidi w:val="0"/>
        <w:jc w:val="center"/>
        <w:rPr>
          <w:color w:val="468A1A"/>
        </w:rPr>
      </w:pPr>
      <w:r>
        <w:rPr>
          <w:b/>
          <w:bCs/>
          <w:color w:val="468A1A"/>
          <w:sz w:val="24"/>
          <w:szCs w:val="24"/>
          <w:u w:val="none"/>
        </w:rPr>
        <w:t>Monday July 17</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 xml:space="preserve">Tuesday July </w:t>
      </w:r>
      <w:r>
        <w:rPr>
          <w:b/>
          <w:bCs/>
          <w:color w:val="468A1A"/>
          <w:u w:val="none"/>
        </w:rPr>
        <w:t xml:space="preserve">18  </w:t>
      </w:r>
    </w:p>
    <w:p>
      <w:pPr>
        <w:pStyle w:val="Normal"/>
        <w:bidi w:val="0"/>
        <w:jc w:val="center"/>
        <w:rPr>
          <w:color w:val="468A1A"/>
        </w:rPr>
      </w:pPr>
      <w:r>
        <w:rPr>
          <w:b/>
          <w:bCs/>
          <w:color w:val="468A1A"/>
        </w:rPr>
        <w:t xml:space="preserve"> </w:t>
      </w:r>
      <w:r>
        <w:rPr>
          <w:b/>
          <w:bCs/>
          <w:color w:val="468A1A"/>
        </w:rPr>
        <w:t xml:space="preserve">6.10pm Evening Prayers 6.30pm </w:t>
      </w:r>
      <w:r>
        <w:rPr>
          <w:b/>
          <w:bCs/>
          <w:color w:val="468A1A"/>
          <w:u w:val="none"/>
        </w:rPr>
        <w:t>HOLY MASS</w:t>
      </w:r>
    </w:p>
    <w:p>
      <w:pPr>
        <w:pStyle w:val="Normal"/>
        <w:bidi w:val="0"/>
        <w:jc w:val="center"/>
        <w:rPr>
          <w:color w:val="468A1A"/>
        </w:rPr>
      </w:pPr>
      <w:r>
        <w:rPr>
          <w:b/>
          <w:bCs/>
          <w:color w:val="468A1A"/>
        </w:rPr>
        <w:t xml:space="preserve">Wednesday July 19  </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u w:val="none"/>
        </w:rPr>
        <w:t>Thursday July 20  St Apollinaris, Martyr</w:t>
      </w:r>
    </w:p>
    <w:p>
      <w:pPr>
        <w:pStyle w:val="Normal"/>
        <w:bidi w:val="0"/>
        <w:jc w:val="center"/>
        <w:rPr>
          <w:color w:val="468A1A"/>
        </w:rPr>
      </w:pPr>
      <w:r>
        <w:rPr>
          <w:b/>
          <w:bCs/>
          <w:color w:val="468A1A"/>
          <w:u w:val="none"/>
        </w:rPr>
        <w:t>9.10am Morning Prayers 9.30am HOLY MASS</w:t>
      </w:r>
    </w:p>
    <w:p>
      <w:pPr>
        <w:pStyle w:val="Normal"/>
        <w:bidi w:val="0"/>
        <w:jc w:val="center"/>
        <w:rPr>
          <w:color w:val="468A1A"/>
        </w:rPr>
      </w:pPr>
      <w:r>
        <w:rPr>
          <w:b/>
          <w:bCs/>
          <w:color w:val="468A1A"/>
        </w:rPr>
        <w:t>Friday July 21  St Lawrence of Brindisi, Doctor of the Church</w:t>
      </w:r>
    </w:p>
    <w:p>
      <w:pPr>
        <w:pStyle w:val="Normal"/>
        <w:bidi w:val="0"/>
        <w:jc w:val="center"/>
        <w:rPr>
          <w:color w:val="468A1A"/>
        </w:rPr>
      </w:pPr>
      <w:r>
        <w:rPr>
          <w:b/>
          <w:bCs/>
          <w:color w:val="468A1A"/>
        </w:rPr>
        <w:t>9.10am Morning Prayers 9.30am HOLY</w:t>
      </w:r>
      <w:r>
        <w:rPr>
          <w:b/>
          <w:bCs/>
          <w:color w:val="468A1A"/>
          <w:u w:val="none"/>
        </w:rPr>
        <w:t xml:space="preserve"> MASS  followed by BENEDICTION</w:t>
      </w:r>
    </w:p>
    <w:p>
      <w:pPr>
        <w:pStyle w:val="Normal"/>
        <w:bidi w:val="0"/>
        <w:jc w:val="center"/>
        <w:rPr>
          <w:color w:val="468A1A"/>
        </w:rPr>
      </w:pPr>
      <w:r>
        <w:rPr>
          <w:b/>
          <w:bCs/>
          <w:color w:val="468A1A"/>
          <w:u w:val="none"/>
        </w:rPr>
        <w:t>Saturday July 22  St Mary Magdalene (FEAST)</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23  SIXTEENTH SUNDAY IN ORDINARY TIME</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b/>
          <w:b/>
          <w:bCs/>
          <w:color w:val="127622"/>
          <w:sz w:val="28"/>
          <w:szCs w:val="28"/>
        </w:rPr>
      </w:pPr>
      <w:r>
        <w:rPr/>
      </w:r>
    </w:p>
    <w:p>
      <w:pPr>
        <w:pStyle w:val="Default"/>
        <w:bidi w:val="0"/>
        <w:spacing w:lineRule="auto" w:line="240" w:before="0" w:after="320"/>
        <w:ind w:left="0" w:right="0" w:hanging="0"/>
        <w:jc w:val="left"/>
        <w:rPr>
          <w:rFonts w:ascii="Times New Roman" w:hAnsi="Times New Roman"/>
          <w:b w:val="false"/>
          <w:b w:val="false"/>
          <w:bCs w:val="false"/>
        </w:rPr>
      </w:pPr>
      <w:r>
        <w:rPr>
          <w:rFonts w:ascii="Times New Roman" w:hAnsi="Times New Roman"/>
          <w:b w:val="false"/>
          <w:bCs w:val="false"/>
        </w:rPr>
        <w:t>A historic prayer book belonging to the priest who protected King Charles II and helped save his life, has gone on public display at one of England’s famous stately homes.  Father John Huddleston</w:t>
      </w:r>
      <w:r>
        <w:rPr>
          <w:rFonts w:ascii="Times New Roman" w:hAnsi="Times New Roman"/>
          <w:b w:val="false"/>
          <w:bCs w:val="false"/>
        </w:rPr>
        <w:t>e</w:t>
      </w:r>
      <w:r>
        <w:rPr>
          <w:rFonts w:ascii="Times New Roman" w:hAnsi="Times New Roman"/>
          <w:b w:val="false"/>
          <w:bCs w:val="false"/>
        </w:rPr>
        <w:t>’s personal missal, which is almost 400 years old, is now on display at Moseley Old Hall, Wolverhampton which is situated in the West Midlands region of the country. Following the Battle of Worcester in 1651, in which the Parliamentarians under Oliver Cromwell defeated the Royalists, the defeated monarch sought</w:t>
      </w:r>
      <w:r>
        <w:rPr>
          <w:rFonts w:ascii="Times New Roman" w:hAnsi="Times New Roman"/>
          <w:b/>
          <w:bCs/>
        </w:rPr>
        <w:t xml:space="preserve"> </w:t>
      </w:r>
      <w:r>
        <w:rPr>
          <w:rFonts w:ascii="Times New Roman" w:hAnsi="Times New Roman"/>
          <w:b w:val="false"/>
          <w:bCs w:val="false"/>
        </w:rPr>
        <w:t xml:space="preserve">refuge at the home of the Catholic Whitgreave Family, where the Benedictine priest also resided, dressed as a servant. </w:t>
      </w:r>
      <w:r>
        <w:rPr>
          <w:rFonts w:ascii="Times New Roman" w:hAnsi="Times New Roman"/>
          <w:b w:val="false"/>
          <w:bCs w:val="false"/>
        </w:rPr>
        <w:t>H</w:t>
      </w:r>
      <w:r>
        <w:rPr>
          <w:rFonts w:ascii="Times New Roman" w:hAnsi="Times New Roman"/>
          <w:b w:val="false"/>
          <w:bCs w:val="false"/>
        </w:rPr>
        <w:t>uddlestone agreed to hide Charles II in his first-floor room, which featured a trap door beneath the floor of the cupboard, where a priest hole was accessible. Charles II was able to hide there when soldiers turned up at the house, looking for the king.</w:t>
      </w:r>
    </w:p>
    <w:p>
      <w:pPr>
        <w:pStyle w:val="Default"/>
        <w:bidi w:val="0"/>
        <w:spacing w:lineRule="auto" w:line="240" w:before="0" w:after="320"/>
        <w:ind w:left="0" w:right="0" w:hanging="0"/>
        <w:jc w:val="left"/>
        <w:rPr>
          <w:rFonts w:ascii="Times New Roman" w:hAnsi="Times New Roman"/>
          <w:b w:val="false"/>
          <w:b w:val="false"/>
          <w:bCs w:val="false"/>
        </w:rPr>
      </w:pPr>
      <w:r>
        <w:rPr>
          <w:rFonts w:ascii="Times New Roman" w:hAnsi="Times New Roman"/>
          <w:b w:val="false"/>
          <w:bCs w:val="false"/>
        </w:rPr>
        <w:t>It</w:t>
      </w:r>
      <w:r>
        <w:rPr>
          <w:rFonts w:ascii="Times New Roman" w:hAnsi="Times New Roman"/>
          <w:b w:val="false"/>
          <w:bCs w:val="false"/>
        </w:rPr>
        <w:t xml:space="preserve"> is believed that the Missale Romanum, published in Paris in 1623, might have been instrumental in bringing about the king’s deathbed conversion to Catholicism in 1685. Once the monarchy was finally restored in 1660, Charles made Huddlestone chaplain to his mother, Queen Henrietta Maria, and to his wife, Catherine of Braganza. On his deathbed at Whitehall Palace in 1685, Charles asked for Huddlestone, who heard the king’s confession, gave him holy communion and finally received him into the Catholic Church. It is alleged that the King later commented that the priest had twice saved the king’s life — first his body, then his soul.</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bidi w:val="0"/>
        <w:jc w:val="both"/>
        <w:rPr/>
      </w:pPr>
      <w:r>
        <w:rPr>
          <w:b/>
          <w:bCs/>
          <w:i w:val="false"/>
          <w:iCs w:val="false"/>
          <w:color w:val="000000"/>
          <w:u w:val="single"/>
        </w:rPr>
        <w:t>APF MISSION BOXES</w:t>
      </w:r>
      <w:r>
        <w:rPr>
          <w:b w:val="false"/>
          <w:bCs w:val="false"/>
          <w:i w:val="false"/>
          <w:iCs w:val="false"/>
          <w:color w:val="000000"/>
          <w:u w:val="none"/>
        </w:rPr>
        <w:t xml:space="preserve"> - If you are interested in taking over as Parish Representative please speak to Father Francis.  The boxes are counted annually so it is not an onerous task.  </w:t>
      </w:r>
      <w:r>
        <w:rPr>
          <w:b/>
          <w:bCs/>
          <w:i w:val="false"/>
          <w:iCs w:val="false"/>
          <w:color w:val="000000"/>
          <w:u w:val="single"/>
        </w:rPr>
        <w:t>GIFT AID DONORS </w:t>
      </w:r>
      <w:r>
        <w:rPr>
          <w:b w:val="false"/>
          <w:bCs w:val="false"/>
          <w:i w:val="false"/>
          <w:iCs w:val="false"/>
          <w:color w:val="000000"/>
          <w:u w:val="none"/>
        </w:rPr>
        <w:t>- You should soon receive an individual statement of how much you gave in the year so that you can check you have paid enough tax to cover the gift aid that the parish will claim.  This statement will go to the address that is currently held by the gift aid organiser.  If you are expecting a letter but do not receive one please contact,  Ruth Hiscock, Parish Treasurer &amp; Gift Aid Organiser, </w:t>
      </w:r>
      <w:hyperlink r:id="rId4" w:tgtFrame="_blank">
        <w:r>
          <w:rPr>
            <w:rStyle w:val="InternetLink"/>
            <w:b w:val="false"/>
            <w:bCs w:val="false"/>
            <w:i w:val="false"/>
            <w:iCs w:val="false"/>
            <w:color w:val="000000"/>
            <w:u w:val="none"/>
          </w:rPr>
          <w:t>ruthhiscock@cbeeches.co.uk</w:t>
        </w:r>
      </w:hyperlink>
      <w:r>
        <w:rPr>
          <w:b w:val="false"/>
          <w:bCs w:val="false"/>
          <w:i w:val="false"/>
          <w:iCs w:val="false"/>
          <w:color w:val="000000"/>
          <w:u w:val="none"/>
        </w:rPr>
        <w:t xml:space="preserve">, or 01258 452283.  </w:t>
      </w:r>
      <w:r>
        <w:rPr>
          <w:b/>
          <w:bCs/>
          <w:i w:val="false"/>
          <w:iCs w:val="false"/>
          <w:color w:val="000000"/>
          <w:u w:val="single"/>
        </w:rPr>
        <w:t xml:space="preserve">APOSTLESHIP OF THE SEA - (STELLA MARIS) </w:t>
      </w:r>
      <w:r>
        <w:rPr>
          <w:b w:val="false"/>
          <w:bCs w:val="false"/>
          <w:i w:val="false"/>
          <w:iCs w:val="false"/>
          <w:color w:val="000000"/>
          <w:u w:val="none"/>
        </w:rPr>
        <w:t xml:space="preserve">- the collection will not be sent until the week of 24 July.  </w:t>
      </w: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563.91</w:t>
      </w:r>
      <w:r>
        <w:rPr>
          <w:b w:val="false"/>
          <w:bCs w:val="false"/>
          <w:i w:val="false"/>
          <w:iCs w:val="false"/>
          <w:color w:val="000000"/>
          <w:u w:val="none"/>
        </w:rPr>
        <w:t xml:space="preserve">. </w:t>
      </w:r>
      <w:r>
        <w:rPr>
          <w:b/>
          <w:bCs w:val="false"/>
          <w:i w:val="false"/>
          <w:iCs w:val="false"/>
          <w:color w:val="000000"/>
          <w:u w:val="single"/>
        </w:rPr>
        <w:t>DAY FOR LIFE</w:t>
      </w:r>
      <w:r>
        <w:rPr>
          <w:b w:val="false"/>
          <w:bCs w:val="false"/>
          <w:i/>
          <w:iCs/>
          <w:color w:val="000000"/>
          <w:u w:val="none"/>
        </w:rPr>
        <w:t xml:space="preserve"> </w:t>
      </w:r>
      <w:r>
        <w:rPr>
          <w:b w:val="false"/>
          <w:bCs w:val="false"/>
          <w:i w:val="false"/>
          <w:iCs w:val="false"/>
          <w:color w:val="000000"/>
          <w:u w:val="none"/>
        </w:rPr>
        <w:t xml:space="preserve">£236.91  </w:t>
      </w:r>
      <w:r>
        <w:rPr>
          <w:b/>
          <w:bCs/>
          <w:i w:val="false"/>
          <w:iCs w:val="false"/>
          <w:color w:val="000000"/>
          <w:u w:val="single"/>
        </w:rPr>
        <w:t>PETER’S PENCE</w:t>
      </w:r>
      <w:r>
        <w:rPr>
          <w:b w:val="false"/>
          <w:bCs w:val="false"/>
          <w:i w:val="false"/>
          <w:iCs w:val="false"/>
          <w:color w:val="000000"/>
          <w:u w:val="none"/>
        </w:rPr>
        <w:t xml:space="preserve"> - £229.64 has been sent.</w:t>
      </w:r>
      <w:r>
        <w:rPr>
          <w:b w:val="false"/>
          <w:bCs w:val="false"/>
          <w:i/>
          <w:iCs/>
          <w:color w:val="000000"/>
          <w:u w:val="none"/>
        </w:rPr>
        <w:t xml:space="preserve"> </w:t>
      </w:r>
      <w:r>
        <w:rPr>
          <w:b w:val="false"/>
          <w:bCs w:val="false"/>
          <w:i w:val="false"/>
          <w:iCs w:val="false"/>
          <w:color w:val="000000"/>
          <w:u w:val="none"/>
        </w:rPr>
        <w:t xml:space="preserve">Thank you.  </w:t>
      </w:r>
      <w:r>
        <w:rPr>
          <w:b/>
          <w:bCs/>
          <w:i w:val="false"/>
          <w:iCs w:val="false"/>
          <w:color w:val="000000"/>
          <w:u w:val="single"/>
        </w:rPr>
        <w:t>STANDING ORDERS</w:t>
      </w:r>
      <w:r>
        <w:rPr>
          <w:b w:val="false"/>
          <w:bCs w:val="false"/>
          <w:i w:val="false"/>
          <w:iCs w:val="false"/>
          <w:color w:val="000000"/>
          <w:u w:val="none"/>
        </w:rPr>
        <w:t xml:space="preserve"> - Amounts for June  - Gift Aided £1,737.50, Non Gift Aided £260.00.  Thank you.  </w:t>
      </w:r>
      <w:r>
        <w:rPr>
          <w:b/>
          <w:bCs/>
          <w:i w:val="false"/>
          <w:iCs w:val="false"/>
          <w:color w:val="000000"/>
          <w:u w:val="single"/>
        </w:rPr>
        <w:t>APF MISSION BOXES</w:t>
      </w:r>
      <w:r>
        <w:rPr>
          <w:b w:val="false"/>
          <w:bCs w:val="false"/>
          <w:i w:val="false"/>
          <w:iCs w:val="false"/>
          <w:color w:val="000000"/>
          <w:u w:val="none"/>
        </w:rPr>
        <w:t xml:space="preserve"> - £183.71 has been sent to the Mill Hill Missionaries.  The boxes are at the back of the church for collection. Thank you.  </w:t>
      </w:r>
      <w:r>
        <w:rPr>
          <w:b w:val="false"/>
          <w:bCs w:val="false"/>
          <w:i/>
          <w:iCs/>
          <w:color w:val="000000"/>
          <w:u w:val="none"/>
        </w:rPr>
        <w:t>Ruth &amp; Madeleine</w:t>
      </w:r>
    </w:p>
    <w:p>
      <w:pPr>
        <w:pStyle w:val="Normal"/>
        <w:bidi w:val="0"/>
        <w:jc w:val="center"/>
        <w:rPr/>
      </w:pPr>
      <w:r>
        <w:rPr/>
        <w:t xml:space="preserve">With blessings on every one of our parish family, </w:t>
      </w:r>
    </w:p>
    <w:p>
      <w:pPr>
        <w:pStyle w:val="Normal"/>
        <w:bidi w:val="0"/>
        <w:jc w:val="center"/>
        <w:rPr/>
      </w:pPr>
      <w:r>
        <w:rPr/>
      </w:r>
    </w:p>
    <w:p>
      <w:pPr>
        <w:pStyle w:val="Normal"/>
        <w:bidi w:val="0"/>
        <w:jc w:val="center"/>
        <w:rPr/>
      </w:pPr>
      <w:r>
        <w:rPr/>
        <w:t xml:space="preserve"> </w:t>
      </w:r>
      <w:r>
        <w:rPr>
          <w:rFonts w:ascii="Lucida Handwriting" w:hAnsi="Lucida Handwriting"/>
          <w:b/>
          <w:bCs/>
          <w:sz w:val="28"/>
          <w:szCs w:val="28"/>
        </w:rPr>
        <w:t xml:space="preserve">Father Francis  </w:t>
      </w:r>
    </w:p>
    <w:p>
      <w:pPr>
        <w:pStyle w:val="Normal"/>
        <w:bidi w:val="0"/>
        <w:jc w:val="center"/>
        <w:rPr>
          <w:rFonts w:ascii="Lucida Handwriting" w:hAnsi="Lucida Handwriting"/>
          <w:b/>
          <w:b/>
          <w:bCs/>
          <w:sz w:val="28"/>
          <w:szCs w:val="28"/>
        </w:rPr>
      </w:pPr>
      <w:r>
        <w:rPr/>
      </w:r>
    </w:p>
    <w:p>
      <w:pPr>
        <w:pStyle w:val="Normal"/>
        <w:bidi w:val="0"/>
        <w:jc w:val="center"/>
        <w:rPr>
          <w:rFonts w:ascii="Lucida Handwriting" w:hAnsi="Lucida Handwriting"/>
          <w:b/>
          <w:b/>
          <w:bCs/>
          <w:sz w:val="28"/>
          <w:szCs w:val="28"/>
        </w:rPr>
      </w:pPr>
      <w:r>
        <w:rPr/>
      </w:r>
    </w:p>
    <w:p>
      <w:pPr>
        <w:pStyle w:val="Normal"/>
        <w:bidi w:val="0"/>
        <w:jc w:val="center"/>
        <w:rPr>
          <w:rFonts w:ascii="Lucida Handwriting" w:hAnsi="Lucida Handwriting"/>
          <w:b/>
          <w:b/>
          <w:bCs/>
          <w:sz w:val="28"/>
          <w:szCs w:val="28"/>
        </w:rPr>
      </w:pPr>
      <w:r>
        <w:rPr/>
      </w:r>
    </w:p>
    <w:p>
      <w:pPr>
        <w:pStyle w:val="Normal"/>
        <w:bidi w:val="0"/>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bidi w:val="0"/>
        <w:spacing w:lineRule="auto" w:line="240" w:before="0" w:after="0"/>
        <w:contextualSpacing/>
        <w:jc w:val="left"/>
        <w:rPr/>
      </w:pPr>
      <w:r>
        <w:rPr/>
        <w:drawing>
          <wp:inline distT="0" distB="0" distL="0" distR="0">
            <wp:extent cx="291465" cy="267335"/>
            <wp:effectExtent l="0" t="0" r="0" b="0"/>
            <wp:docPr id="3"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Copy 1"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291465" cy="267335"/>
                    </a:xfrm>
                    <a:prstGeom prst="rect">
                      <a:avLst/>
                    </a:prstGeom>
                  </pic:spPr>
                </pic:pic>
              </a:graphicData>
            </a:graphic>
          </wp:inline>
        </w:drawing>
      </w:r>
      <w:r>
        <w:rPr>
          <w:rFonts w:ascii="Arial" w:hAnsi="Arial"/>
          <w:b/>
          <w:bCs/>
          <w:u w:val="single"/>
        </w:rPr>
        <w:t>KNIT &amp; NATTER</w:t>
      </w:r>
      <w:r>
        <w:rPr>
          <w:rFonts w:ascii="Arial" w:hAnsi="Arial"/>
        </w:rPr>
        <w:t xml:space="preserve"> </w:t>
      </w:r>
      <w:r>
        <w:rPr>
          <w:rFonts w:ascii="Arial" w:hAnsi="Arial"/>
          <w:i w:val="false"/>
          <w:iCs w:val="false"/>
        </w:rPr>
        <w:t xml:space="preserve"> next meeting in the hall on </w:t>
      </w:r>
      <w:r>
        <w:rPr>
          <w:rFonts w:ascii="Arial" w:hAnsi="Arial"/>
          <w:b/>
          <w:bCs/>
          <w:i w:val="false"/>
          <w:iCs w:val="false"/>
        </w:rPr>
        <w:t>Tuesday 18 July, 2-4pm</w:t>
      </w:r>
      <w:r>
        <w:rPr>
          <w:rFonts w:ascii="Arial" w:hAnsi="Arial"/>
          <w:i w:val="false"/>
          <w:iCs w:val="false"/>
        </w:rPr>
        <w:t xml:space="preserve">.  All crafters welcome!  </w:t>
      </w:r>
      <w:r>
        <w:rPr>
          <w:rFonts w:ascii="Arial" w:hAnsi="Arial"/>
          <w:i/>
          <w:iCs/>
        </w:rPr>
        <w:t>Christina</w:t>
      </w:r>
    </w:p>
    <w:p>
      <w:pPr>
        <w:pStyle w:val="TextBody"/>
        <w:bidi w:val="0"/>
        <w:spacing w:lineRule="auto" w:line="240" w:before="0" w:after="0"/>
        <w:contextualSpacing/>
        <w:jc w:val="left"/>
        <w:rPr>
          <w:rFonts w:ascii="Arial" w:hAnsi="Arial"/>
          <w:b w:val="false"/>
          <w:b w:val="false"/>
          <w:bCs w:val="false"/>
          <w:i/>
          <w:i/>
          <w:iCs/>
          <w:lang w:val="en-US"/>
        </w:rPr>
      </w:pPr>
      <w:r>
        <w:rPr/>
        <w:drawing>
          <wp:inline distT="0" distB="0" distL="0" distR="0">
            <wp:extent cx="308610" cy="283210"/>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8"/>
                    <a:stretch>
                      <a:fillRect/>
                    </a:stretch>
                  </pic:blipFill>
                  <pic:spPr bwMode="auto">
                    <a:xfrm>
                      <a:off x="0" y="0"/>
                      <a:ext cx="308610" cy="283210"/>
                    </a:xfrm>
                    <a:prstGeom prst="rect">
                      <a:avLst/>
                    </a:prstGeom>
                  </pic:spPr>
                </pic:pic>
              </a:graphicData>
            </a:graphic>
          </wp:inline>
        </w:drawing>
      </w:r>
      <w:r>
        <w:rPr>
          <w:rFonts w:ascii="Arial" w:hAnsi="Arial"/>
          <w:b/>
          <w:bCs w:val="false"/>
          <w:i w:val="false"/>
          <w:iCs w:val="false"/>
          <w:u w:val="single"/>
          <w:lang w:val="en-US"/>
        </w:rPr>
        <w:t xml:space="preserve">PARISH BARBECUE – SUNDAY 13 AUGUST– 12.30 FOR 13.00 </w:t>
      </w:r>
      <w:r>
        <w:rPr>
          <w:rFonts w:ascii="Arial" w:hAnsi="Arial"/>
          <w:b/>
          <w:bCs w:val="false"/>
          <w:i w:val="false"/>
          <w:iCs w:val="false"/>
          <w:lang w:val="en-US"/>
        </w:rPr>
        <w:t xml:space="preserve">- </w:t>
      </w:r>
      <w:r>
        <w:rPr>
          <w:rFonts w:ascii="Arial" w:hAnsi="Arial"/>
          <w:b w:val="false"/>
          <w:bCs w:val="false"/>
          <w:i w:val="false"/>
          <w:iCs w:val="false"/>
          <w:lang w:val="en-US"/>
        </w:rPr>
        <w:t xml:space="preserve">tickets for the barbecue will be sold at each of the weekend Masses between now and the event. If you intend to come, please add your name to the list at the back of the church, so that we know how many to cater for. Should anyone wish to help in the build-up to the event or on the day itself, please contact Marie Fisher or Anthony Reed.      </w:t>
      </w:r>
      <w:r>
        <w:rPr>
          <w:rFonts w:ascii="Arial" w:hAnsi="Arial"/>
          <w:b w:val="false"/>
          <w:bCs w:val="false"/>
          <w:i/>
          <w:iCs/>
          <w:lang w:val="en-US"/>
        </w:rPr>
        <w:t xml:space="preserve"> Anthony </w:t>
      </w:r>
      <w:r>
        <w:rPr>
          <w:rFonts w:ascii="Arial" w:hAnsi="Arial"/>
          <w:b w:val="false"/>
          <w:bCs w:val="false"/>
          <w:i w:val="false"/>
          <w:iCs w:val="false"/>
          <w:lang w:val="en-US"/>
        </w:rPr>
        <w:t xml:space="preserve">                                                                                                                                                                                                                      </w:t>
      </w:r>
    </w:p>
    <w:p>
      <w:pPr>
        <w:pStyle w:val="TextBody"/>
        <w:bidi w:val="0"/>
        <w:spacing w:lineRule="auto" w:line="240" w:before="0" w:after="0"/>
        <w:contextualSpacing/>
        <w:jc w:val="left"/>
        <w:rPr/>
      </w:pPr>
      <w:r>
        <w:rPr>
          <w:i w:val="false"/>
          <w:iCs w:val="false"/>
        </w:rPr>
        <w:t xml:space="preserve"> </w:t>
      </w:r>
      <w:r>
        <w:rPr/>
        <w:drawing>
          <wp:inline distT="0" distB="0" distL="0" distR="0">
            <wp:extent cx="270510" cy="248285"/>
            <wp:effectExtent l="0" t="0" r="0" b="0"/>
            <wp:docPr id="5" name="Image4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Copy 1"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270510" cy="248285"/>
                    </a:xfrm>
                    <a:prstGeom prst="rect">
                      <a:avLst/>
                    </a:prstGeom>
                  </pic:spPr>
                </pic:pic>
              </a:graphicData>
            </a:graphic>
          </wp:inline>
        </w:drawing>
      </w:r>
      <w:r>
        <w:rPr>
          <w:rFonts w:ascii="Arial" w:hAnsi="Arial"/>
          <w:b/>
          <w:bCs/>
          <w:i w:val="false"/>
          <w:iCs w:val="false"/>
          <w:u w:val="single"/>
          <w:lang w:val="en-US"/>
        </w:rPr>
        <w:t>NAT WEST BANK</w:t>
      </w:r>
      <w:r>
        <w:rPr>
          <w:rFonts w:ascii="Arial" w:hAnsi="Arial"/>
          <w:b w:val="false"/>
          <w:bCs w:val="false"/>
          <w:i w:val="false"/>
          <w:iCs w:val="false"/>
          <w:lang w:val="en-US"/>
        </w:rPr>
        <w:t xml:space="preserve"> - Many of you will be aware that our local Nat West is closing on 1 August and our parish bank account and indeed all the parishes within the Plymouth Diocese bank with Nat West.  No action needs to be taken with regard to the payment of standing orders for Giving, as the bank details, sorting code and account number, will remain the same.  The account will be transferred to Shaftesbury and In due course paying-in books will be changed to reflect the new domicile of the account.  </w:t>
      </w:r>
      <w:r>
        <w:rPr>
          <w:rFonts w:ascii="Arial" w:hAnsi="Arial"/>
          <w:b w:val="false"/>
          <w:bCs w:val="false"/>
          <w:i/>
          <w:iCs/>
          <w:lang w:val="en-US"/>
        </w:rPr>
        <w:t>Ruth Hiscock</w:t>
      </w:r>
      <w:r>
        <w:rPr>
          <w:rFonts w:ascii="Arial" w:hAnsi="Arial"/>
          <w:b w:val="false"/>
          <w:bCs w:val="false"/>
          <w:i w:val="false"/>
          <w:iCs w:val="false"/>
          <w:lang w:val="en-US"/>
        </w:rPr>
        <w:t xml:space="preserve"> Parish Treasurer</w:t>
      </w:r>
    </w:p>
    <w:p>
      <w:pPr>
        <w:pStyle w:val="TextBody"/>
        <w:bidi w:val="0"/>
        <w:spacing w:lineRule="auto" w:line="240" w:before="0" w:after="0"/>
        <w:contextualSpacing/>
        <w:jc w:val="left"/>
        <w:rPr>
          <w:rFonts w:ascii="Arial" w:hAnsi="Arial"/>
          <w:b w:val="false"/>
          <w:b w:val="false"/>
          <w:bCs w:val="false"/>
          <w:i w:val="false"/>
          <w:i w:val="false"/>
          <w:iCs w:val="false"/>
          <w:lang w:val="en-US"/>
        </w:rPr>
      </w:pPr>
      <w:r>
        <w:rPr/>
      </w:r>
    </w:p>
    <w:p>
      <w:pPr>
        <w:pStyle w:val="TextBody"/>
        <w:bidi w:val="0"/>
        <w:spacing w:lineRule="auto" w:line="240" w:before="0" w:after="0"/>
        <w:contextualSpacing/>
        <w:jc w:val="left"/>
        <w:rPr>
          <w:rFonts w:ascii="Arial" w:hAnsi="Arial"/>
          <w:b w:val="false"/>
          <w:b w:val="false"/>
          <w:bCs w:val="false"/>
          <w:i w:val="false"/>
          <w:i w:val="false"/>
          <w:iCs w:val="false"/>
          <w:lang w:val="en-US"/>
        </w:rPr>
      </w:pPr>
      <w:r>
        <w:rPr/>
      </w:r>
    </w:p>
    <w:p>
      <w:pPr>
        <w:pStyle w:val="Normal"/>
        <w:rPr/>
      </w:pPr>
      <w:r>
        <w:rPr>
          <w:rFonts w:ascii="Arial" w:hAnsi="Arial"/>
        </w:rPr>
        <w:t xml:space="preserve">  </w:t>
      </w:r>
    </w:p>
    <w:p>
      <w:pPr>
        <w:pStyle w:val="TextBody"/>
        <w:bidi w:val="0"/>
        <w:spacing w:lineRule="auto" w:line="240" w:before="0" w:after="0"/>
        <w:contextualSpacing/>
        <w:jc w:val="left"/>
        <w:rPr>
          <w:i/>
          <w:i/>
          <w:iCs/>
        </w:rPr>
      </w:pPr>
      <w:r>
        <w:rPr>
          <w:i/>
          <w:iCs/>
        </w:rPr>
        <w:t>Beneath the light and heat of the sun, plants flourish on earth and bring forth fruit.  Beneath the radiant inspirations of the sun that is Mary, good thoughts flourish in souls.</w:t>
      </w:r>
      <w:r>
        <w:rPr>
          <w:i w:val="false"/>
          <w:iCs w:val="false"/>
        </w:rPr>
        <w:t xml:space="preserve">  - Pope Pius XII</w:t>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Times New Roman">
    <w:charset w:val="01"/>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efault">
    <w:name w:val="Defaul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ruthhiscock@cbeeches.co.uk"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1463</TotalTime>
  <Application>LibreOffice/7.3.2.2$Windows_X86_64 LibreOffice_project/49f2b1bff42cfccbd8f788c8dc32c1c309559be0</Application>
  <AppVersion>15.0000</AppVersion>
  <Pages>2</Pages>
  <Words>915</Words>
  <Characters>4531</Characters>
  <CharactersWithSpaces>5776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2023-06-16T10:56:04Z</dcterms:created>
  <dc:creator/>
  <dc:description/>
  <dc:language>en-GB</dc:language>
  <cp:lastModifiedBy/>
  <cp:lastPrinted>2023-07-07T12:39:18Z</cp:lastPrinted>
  <dcterms:modified xsi:type="dcterms:W3CDTF">2023-07-14T12:17:44Z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