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BED7" w14:textId="11CF674B" w:rsidR="00204312" w:rsidRPr="00204312" w:rsidRDefault="00204312" w:rsidP="00204312">
      <w:r>
        <w:rPr>
          <w:noProof/>
          <w:lang w:eastAsia="en-GB"/>
        </w:rPr>
        <mc:AlternateContent>
          <mc:Choice Requires="wps">
            <w:drawing>
              <wp:anchor distT="91440" distB="91440" distL="365760" distR="365760" simplePos="0" relativeHeight="251659264" behindDoc="1" locked="0" layoutInCell="1" allowOverlap="1" wp14:anchorId="3F5D37B7" wp14:editId="7D80194E">
                <wp:simplePos x="0" y="0"/>
                <wp:positionH relativeFrom="margin">
                  <wp:align>left</wp:align>
                </wp:positionH>
                <wp:positionV relativeFrom="margin">
                  <wp:posOffset>205740</wp:posOffset>
                </wp:positionV>
                <wp:extent cx="5715000" cy="7673340"/>
                <wp:effectExtent l="0" t="0" r="19050" b="22860"/>
                <wp:wrapTight wrapText="bothSides">
                  <wp:wrapPolygon edited="0">
                    <wp:start x="0" y="0"/>
                    <wp:lineTo x="0" y="21611"/>
                    <wp:lineTo x="21600" y="21611"/>
                    <wp:lineTo x="21600" y="0"/>
                    <wp:lineTo x="0" y="0"/>
                  </wp:wrapPolygon>
                </wp:wrapTight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673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4A3EE" w14:textId="7494459D" w:rsidR="006D5C02" w:rsidRDefault="006D5C02" w:rsidP="00204312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b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14:paraId="4A079A45" w14:textId="77777777" w:rsidR="0003299C" w:rsidRDefault="00204312" w:rsidP="00204312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 xml:space="preserve">CATHOLIC CHILDREN'S SOCIETY </w:t>
                            </w:r>
                            <w:r w:rsidR="0003299C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>(</w:t>
                            </w:r>
                            <w:r w:rsidRPr="00BF2B22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>PLYMOUTH</w:t>
                            </w:r>
                            <w:r w:rsidR="0003299C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>)</w:t>
                            </w:r>
                            <w:r w:rsidRPr="00BF2B22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4BB618" w14:textId="615D0EA4" w:rsidR="00204312" w:rsidRPr="00BF2B22" w:rsidRDefault="00204312" w:rsidP="00204312">
                            <w:pPr>
                              <w:pStyle w:val="xmsonormal"/>
                              <w:jc w:val="center"/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>NEEDS YOU</w:t>
                            </w:r>
                            <w:r w:rsidR="0003299C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2B22">
                              <w:rPr>
                                <w:rFonts w:ascii="Arial" w:hAnsi="Arial" w:cs="Arial"/>
                                <w:b/>
                                <w:color w:val="252525"/>
                                <w:sz w:val="32"/>
                                <w:szCs w:val="32"/>
                              </w:rPr>
                              <w:t>!</w:t>
                            </w:r>
                            <w:r w:rsidR="0003299C" w:rsidRPr="0003299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322B1E" w14:textId="0388A4EF" w:rsidR="00204312" w:rsidRPr="00204312" w:rsidRDefault="0003299C" w:rsidP="00204312">
                            <w:pPr>
                              <w:pStyle w:val="xmsonormal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2A4" wp14:editId="3439C1CC">
                                  <wp:extent cx="1181100" cy="89884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CC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676" cy="900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1261D" w14:textId="0933EBDF" w:rsidR="0003299C" w:rsidRDefault="000D6F8F" w:rsidP="000D6F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</w:pPr>
                            <w:r w:rsidRPr="000D6F8F">
                              <w:rPr>
                                <w:rFonts w:ascii="Arial" w:eastAsia="Arial" w:hAnsi="Arial" w:cs="Arial"/>
                                <w:color w:val="252525"/>
                                <w:sz w:val="24"/>
                                <w:szCs w:val="24"/>
                              </w:rPr>
                              <w:t>It is with great sadness that the trustees of the Catholic Children's Society (Plymouth) share the news that our Co-Chair, John Larter died suddenly on Friday, 30</w:t>
                            </w:r>
                            <w:r w:rsidRPr="000D6F8F">
                              <w:rPr>
                                <w:rFonts w:ascii="Arial" w:eastAsia="Arial" w:hAnsi="Arial" w:cs="Arial"/>
                                <w:color w:val="252525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D6F8F">
                              <w:rPr>
                                <w:rFonts w:ascii="Arial" w:eastAsia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December 2022.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 And so we </w:t>
                            </w:r>
                            <w:r w:rsidR="00204312" w:rsidRPr="000D6F8F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continue our work with an empty chair at the table</w:t>
                            </w:r>
                            <w:r w:rsidR="00204312"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.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4312"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Could you be the person to fill it? </w:t>
                            </w:r>
                          </w:p>
                          <w:p w14:paraId="2C9F23E2" w14:textId="77777777" w:rsidR="0003299C" w:rsidRDefault="0003299C" w:rsidP="00204312">
                            <w:pPr>
                              <w:pStyle w:val="xmsonormal"/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</w:pPr>
                          </w:p>
                          <w:p w14:paraId="62BFA4F1" w14:textId="5395FA2A" w:rsidR="00204312" w:rsidRPr="00BF2B22" w:rsidRDefault="00204312" w:rsidP="00204312">
                            <w:pPr>
                              <w:pStyle w:val="xmsonormal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We need 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enthusiastic 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trustees who can commit to serving on the board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Your skill set might be just what we need.  We need people with professional skills in areas such as business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/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finance, HR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social care. 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This is a voluntary position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,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both rewarding and challenging. </w:t>
                            </w:r>
                          </w:p>
                          <w:p w14:paraId="6D2795A7" w14:textId="77777777" w:rsidR="00204312" w:rsidRPr="00BF2B22" w:rsidRDefault="00204312" w:rsidP="00204312">
                            <w:pPr>
                              <w:pStyle w:val="xmsonormal"/>
                              <w:spacing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2A51B49" w14:textId="127FA8F9" w:rsidR="00204312" w:rsidRPr="00BF2B22" w:rsidRDefault="00204312" w:rsidP="00204312">
                            <w:pPr>
                              <w:pStyle w:val="xmsonormal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We are also looking for youth trustees to bring the views of young people to our work. 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Maybe you are at university or have just completed your studies and think you would enjoy making a difference to some of the most deprived families in our 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D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iocese</w:t>
                            </w:r>
                            <w:r w:rsidR="0003299C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3147D7D" w14:textId="77777777" w:rsidR="00204312" w:rsidRPr="00BF2B22" w:rsidRDefault="00204312" w:rsidP="00204312">
                            <w:pPr>
                              <w:pStyle w:val="xmsonormal"/>
                              <w:spacing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41EE034" w14:textId="77777777" w:rsidR="00204312" w:rsidRPr="00BF2B22" w:rsidRDefault="00204312" w:rsidP="00204312">
                            <w:pPr>
                              <w:pStyle w:val="xmsonormal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color w:val="252525"/>
                                <w:sz w:val="24"/>
                                <w:szCs w:val="24"/>
                              </w:rPr>
                              <w:t>This volunteering role would give you good business experience, an ability to find out how a small charity works, knowledge of safeguarding, as well valuable experience working as part of a diverse team and much more. You will need to be aged 18+.</w:t>
                            </w:r>
                          </w:p>
                          <w:p w14:paraId="1F8C02C9" w14:textId="77777777" w:rsidR="00204312" w:rsidRPr="00204312" w:rsidRDefault="00204312" w:rsidP="00204312">
                            <w:pPr>
                              <w:pStyle w:val="xmsonormal"/>
                              <w:rPr>
                                <w:rFonts w:ascii="Arial" w:hAnsi="Arial" w:cs="Arial"/>
                              </w:rPr>
                            </w:pPr>
                            <w:r w:rsidRPr="00204312">
                              <w:rPr>
                                <w:rFonts w:ascii="Arial" w:hAnsi="Arial" w:cs="Arial"/>
                                <w:color w:val="252525"/>
                              </w:rPr>
                              <w:t> </w:t>
                            </w:r>
                          </w:p>
                          <w:p w14:paraId="357261BB" w14:textId="3DC71B5E" w:rsidR="00204312" w:rsidRDefault="006D5C02" w:rsidP="0003299C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</w:rPr>
                            </w:pPr>
                            <w:r w:rsidRPr="0027653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F7F2E8" wp14:editId="682EA7E3">
                                  <wp:extent cx="2113280" cy="114300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3530" cy="1143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2707ED" w14:textId="23ED5E99" w:rsidR="006D5C02" w:rsidRPr="00BF2B22" w:rsidRDefault="006D5C02" w:rsidP="00204312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CCSP support families in need across the Plymouth Diocese, which </w:t>
                            </w:r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covers Devon, </w:t>
                            </w: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Cornwall</w:t>
                            </w:r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and parts</w:t>
                            </w: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of Dorset.</w:t>
                            </w:r>
                          </w:p>
                          <w:p w14:paraId="100E951F" w14:textId="2C6C4148" w:rsidR="00204312" w:rsidRPr="00204312" w:rsidRDefault="006D5C02" w:rsidP="006D5C02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rPr>
                                <w:rFonts w:ascii="Arial" w:hAnsi="Arial" w:cs="Arial"/>
                                <w:color w:val="5B9BD5" w:themeColor="accent1"/>
                              </w:rPr>
                            </w:pP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Further details can be found by visiting our website </w:t>
                            </w:r>
                            <w:hyperlink r:id="rId8" w:history="1">
                              <w:r w:rsidR="00886CFC" w:rsidRPr="00886CF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www.ccsplymouth.org.uk</w:t>
                              </w:r>
                            </w:hyperlink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, by </w:t>
                            </w: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contact</w:t>
                            </w:r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ing</w:t>
                            </w: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the office</w:t>
                            </w:r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03299C" w:rsidRPr="00886CF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01364 645420</w:t>
                            </w: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or by emailing </w:t>
                            </w:r>
                            <w:hyperlink r:id="rId9" w:history="1">
                              <w:r w:rsidR="0003299C" w:rsidRPr="00886CF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ccs@prcdtr.org.uk</w:t>
                              </w:r>
                            </w:hyperlink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to make further enquir</w:t>
                            </w:r>
                            <w:r w:rsidR="0003299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</w:t>
                            </w:r>
                            <w:r w:rsidRPr="00BF2B22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es about becoming a Trustee Director for CCSP</w:t>
                            </w:r>
                            <w:r w:rsidRPr="006D5C02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37B7" id="Rectangle 146" o:spid="_x0000_s1026" style="position:absolute;margin-left:0;margin-top:16.2pt;width:450pt;height:604.2pt;z-index:-251657216;visibility:visible;mso-wrap-style:square;mso-width-percent:0;mso-height-percent:0;mso-wrap-distance-left:28.8pt;mso-wrap-distance-top:7.2pt;mso-wrap-distance-right:28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" fillcolor="white [3201]" strokecolor="#5b9bd5 [3204]" strokeweight="1pt">
                <v:textbox inset="10.8pt,0,10.8pt,0">
                  <w:txbxContent>
                    <w:p w14:paraId="6A14A3EE" w14:textId="7494459D" w:rsidR="006D5C02" w:rsidRDefault="006D5C02" w:rsidP="00204312">
                      <w:pPr>
                        <w:pStyle w:val="xmsonormal"/>
                        <w:jc w:val="center"/>
                        <w:rPr>
                          <w:rFonts w:ascii="Arial" w:hAnsi="Arial" w:cs="Arial"/>
                          <w:b/>
                          <w:color w:val="252525"/>
                          <w:sz w:val="28"/>
                          <w:szCs w:val="28"/>
                        </w:rPr>
                      </w:pPr>
                    </w:p>
                    <w:p w14:paraId="4A079A45" w14:textId="77777777" w:rsidR="0003299C" w:rsidRDefault="00204312" w:rsidP="00204312">
                      <w:pPr>
                        <w:pStyle w:val="xmsonormal"/>
                        <w:jc w:val="center"/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</w:pPr>
                      <w:r w:rsidRPr="00BF2B22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 xml:space="preserve">CATHOLIC CHILDREN'S SOCIETY </w:t>
                      </w:r>
                      <w:r w:rsidR="0003299C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>(</w:t>
                      </w:r>
                      <w:r w:rsidRPr="00BF2B22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>PLYMOUTH</w:t>
                      </w:r>
                      <w:r w:rsidR="0003299C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>)</w:t>
                      </w:r>
                      <w:r w:rsidRPr="00BF2B22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4BB618" w14:textId="615D0EA4" w:rsidR="00204312" w:rsidRPr="00BF2B22" w:rsidRDefault="00204312" w:rsidP="00204312">
                      <w:pPr>
                        <w:pStyle w:val="xmsonormal"/>
                        <w:jc w:val="center"/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</w:pPr>
                      <w:r w:rsidRPr="00BF2B22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>NEEDS YOU</w:t>
                      </w:r>
                      <w:r w:rsidR="0003299C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 xml:space="preserve"> </w:t>
                      </w:r>
                      <w:r w:rsidRPr="00BF2B22">
                        <w:rPr>
                          <w:rFonts w:ascii="Arial" w:hAnsi="Arial" w:cs="Arial"/>
                          <w:b/>
                          <w:color w:val="252525"/>
                          <w:sz w:val="32"/>
                          <w:szCs w:val="32"/>
                        </w:rPr>
                        <w:t>!</w:t>
                      </w:r>
                      <w:r w:rsidR="0003299C" w:rsidRPr="0003299C">
                        <w:rPr>
                          <w:noProof/>
                        </w:rPr>
                        <w:t xml:space="preserve"> </w:t>
                      </w:r>
                    </w:p>
                    <w:p w14:paraId="06322B1E" w14:textId="0388A4EF" w:rsidR="00204312" w:rsidRPr="00204312" w:rsidRDefault="0003299C" w:rsidP="00204312">
                      <w:pPr>
                        <w:pStyle w:val="xmsonormal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2A4" wp14:editId="3439C1CC">
                            <wp:extent cx="1181100" cy="89884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CC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3676" cy="900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1261D" w14:textId="0933EBDF" w:rsidR="0003299C" w:rsidRDefault="000D6F8F" w:rsidP="000D6F8F">
                      <w:pPr>
                        <w:spacing w:after="0" w:line="240" w:lineRule="auto"/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</w:pPr>
                      <w:r w:rsidRPr="000D6F8F">
                        <w:rPr>
                          <w:rFonts w:ascii="Arial" w:eastAsia="Arial" w:hAnsi="Arial" w:cs="Arial"/>
                          <w:color w:val="252525"/>
                          <w:sz w:val="24"/>
                          <w:szCs w:val="24"/>
                        </w:rPr>
                        <w:t>It is with great sadness that the trustees of the Catholic Children's Society (Plymouth) share the news that our Co-Chair, John Larter died suddenly on Friday, 30</w:t>
                      </w:r>
                      <w:r w:rsidRPr="000D6F8F">
                        <w:rPr>
                          <w:rFonts w:ascii="Arial" w:eastAsia="Arial" w:hAnsi="Arial" w:cs="Arial"/>
                          <w:color w:val="252525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D6F8F">
                        <w:rPr>
                          <w:rFonts w:ascii="Arial" w:eastAsia="Arial" w:hAnsi="Arial" w:cs="Arial"/>
                          <w:color w:val="252525"/>
                          <w:sz w:val="24"/>
                          <w:szCs w:val="24"/>
                        </w:rPr>
                        <w:t xml:space="preserve"> December 2022.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z w:val="24"/>
                          <w:szCs w:val="24"/>
                        </w:rPr>
                        <w:t xml:space="preserve">  And so we </w:t>
                      </w:r>
                      <w:r w:rsidR="00204312" w:rsidRPr="000D6F8F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continue our work with an empty chair at the table</w:t>
                      </w:r>
                      <w:r w:rsidR="00204312"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.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  </w:t>
                      </w:r>
                      <w:r w:rsidR="00204312"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Could you be the person to fill it? </w:t>
                      </w:r>
                    </w:p>
                    <w:p w14:paraId="2C9F23E2" w14:textId="77777777" w:rsidR="0003299C" w:rsidRDefault="0003299C" w:rsidP="00204312">
                      <w:pPr>
                        <w:pStyle w:val="xmsonormal"/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</w:pPr>
                    </w:p>
                    <w:p w14:paraId="62BFA4F1" w14:textId="5395FA2A" w:rsidR="00204312" w:rsidRPr="00BF2B22" w:rsidRDefault="00204312" w:rsidP="00204312">
                      <w:pPr>
                        <w:pStyle w:val="xmsonormal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We need 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enthusiastic 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trustees who can commit to serving on the board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.  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Your skill set might be just what we need.  We need people with professional skills in areas such as business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/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finance, HR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 and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 social care. 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 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This is a voluntary position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,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 both rewarding and challenging. </w:t>
                      </w:r>
                    </w:p>
                    <w:p w14:paraId="6D2795A7" w14:textId="77777777" w:rsidR="00204312" w:rsidRPr="00BF2B22" w:rsidRDefault="00204312" w:rsidP="00204312">
                      <w:pPr>
                        <w:pStyle w:val="xmsonormal"/>
                        <w:spacing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B22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22A51B49" w14:textId="127FA8F9" w:rsidR="00204312" w:rsidRPr="00BF2B22" w:rsidRDefault="00204312" w:rsidP="00204312">
                      <w:pPr>
                        <w:pStyle w:val="xmsonormal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We are also looking for youth trustees to bring the views of young people to our work. 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 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Maybe you are at university or have just completed your studies and think you would enjoy making a difference to some of the most deprived families in our 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D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iocese</w:t>
                      </w:r>
                      <w:r w:rsidR="0003299C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 xml:space="preserve"> </w:t>
                      </w: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?</w:t>
                      </w:r>
                    </w:p>
                    <w:p w14:paraId="33147D7D" w14:textId="77777777" w:rsidR="00204312" w:rsidRPr="00BF2B22" w:rsidRDefault="00204312" w:rsidP="00204312">
                      <w:pPr>
                        <w:pStyle w:val="xmsonormal"/>
                        <w:spacing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B22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41EE034" w14:textId="77777777" w:rsidR="00204312" w:rsidRPr="00BF2B22" w:rsidRDefault="00204312" w:rsidP="00204312">
                      <w:pPr>
                        <w:pStyle w:val="xmsonormal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B22">
                        <w:rPr>
                          <w:rFonts w:ascii="Arial" w:hAnsi="Arial" w:cs="Arial"/>
                          <w:color w:val="252525"/>
                          <w:sz w:val="24"/>
                          <w:szCs w:val="24"/>
                        </w:rPr>
                        <w:t>This volunteering role would give you good business experience, an ability to find out how a small charity works, knowledge of safeguarding, as well valuable experience working as part of a diverse team and much more. You will need to be aged 18+.</w:t>
                      </w:r>
                    </w:p>
                    <w:p w14:paraId="1F8C02C9" w14:textId="77777777" w:rsidR="00204312" w:rsidRPr="00204312" w:rsidRDefault="00204312" w:rsidP="00204312">
                      <w:pPr>
                        <w:pStyle w:val="xmsonormal"/>
                        <w:rPr>
                          <w:rFonts w:ascii="Arial" w:hAnsi="Arial" w:cs="Arial"/>
                        </w:rPr>
                      </w:pPr>
                      <w:r w:rsidRPr="00204312">
                        <w:rPr>
                          <w:rFonts w:ascii="Arial" w:hAnsi="Arial" w:cs="Arial"/>
                          <w:color w:val="252525"/>
                        </w:rPr>
                        <w:t> </w:t>
                      </w:r>
                    </w:p>
                    <w:p w14:paraId="357261BB" w14:textId="3DC71B5E" w:rsidR="00204312" w:rsidRDefault="006D5C02" w:rsidP="0003299C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Arial" w:hAnsi="Arial" w:cs="Arial"/>
                          <w:color w:val="5B9BD5" w:themeColor="accent1"/>
                        </w:rPr>
                      </w:pPr>
                      <w:r w:rsidRPr="0027653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9F7F2E8" wp14:editId="682EA7E3">
                            <wp:extent cx="2113280" cy="114300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3530" cy="1143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2707ED" w14:textId="23ED5E99" w:rsidR="006D5C02" w:rsidRPr="00BF2B22" w:rsidRDefault="006D5C02" w:rsidP="00204312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CCSP support families in need across the Plymouth Diocese, which </w:t>
                      </w:r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covers Devon, </w:t>
                      </w: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Cornwall</w:t>
                      </w:r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and parts</w:t>
                      </w: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of Dorset.</w:t>
                      </w:r>
                    </w:p>
                    <w:p w14:paraId="100E951F" w14:textId="2C6C4148" w:rsidR="00204312" w:rsidRPr="00204312" w:rsidRDefault="006D5C02" w:rsidP="006D5C02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rPr>
                          <w:rFonts w:ascii="Arial" w:hAnsi="Arial" w:cs="Arial"/>
                          <w:color w:val="5B9BD5" w:themeColor="accent1"/>
                        </w:rPr>
                      </w:pP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Further details can be found by visiting our website </w:t>
                      </w:r>
                      <w:hyperlink r:id="rId10" w:history="1">
                        <w:r w:rsidR="00886CFC" w:rsidRPr="00886CF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www.ccsplymouth.org.uk</w:t>
                        </w:r>
                      </w:hyperlink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, by </w:t>
                      </w: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contact</w:t>
                      </w:r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ing</w:t>
                      </w: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the office</w:t>
                      </w:r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on </w:t>
                      </w:r>
                      <w:r w:rsidR="0003299C" w:rsidRPr="00886CF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01364 645420</w:t>
                      </w: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or by emailing </w:t>
                      </w:r>
                      <w:hyperlink r:id="rId11" w:history="1">
                        <w:r w:rsidR="0003299C" w:rsidRPr="00886CF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ccs@prcdtr.org.uk</w:t>
                        </w:r>
                      </w:hyperlink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to make further enquir</w:t>
                      </w:r>
                      <w:r w:rsidR="0003299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i</w:t>
                      </w:r>
                      <w:r w:rsidRPr="00BF2B22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es about becoming a Trustee Director for CCSP</w:t>
                      </w:r>
                      <w:r w:rsidRPr="006D5C02">
                        <w:rPr>
                          <w:rFonts w:ascii="Arial" w:hAnsi="Arial" w:cs="Arial"/>
                          <w:color w:val="2E74B5" w:themeColor="accent1" w:themeShade="BF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0C61EBB3" w14:textId="1532541E" w:rsidR="00DE3E0F" w:rsidRPr="00204312" w:rsidRDefault="00DE3E0F" w:rsidP="00204312"/>
    <w:sectPr w:rsidR="00DE3E0F" w:rsidRPr="00204312" w:rsidSect="007E66B3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6F5B" w14:textId="77777777" w:rsidR="003F4969" w:rsidRDefault="003F4969" w:rsidP="007E66B3">
      <w:pPr>
        <w:spacing w:after="0" w:line="240" w:lineRule="auto"/>
      </w:pPr>
      <w:r>
        <w:separator/>
      </w:r>
    </w:p>
  </w:endnote>
  <w:endnote w:type="continuationSeparator" w:id="0">
    <w:p w14:paraId="6831D13B" w14:textId="77777777" w:rsidR="003F4969" w:rsidRDefault="003F4969" w:rsidP="007E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461A" w14:textId="77777777" w:rsidR="003F4969" w:rsidRDefault="003F4969" w:rsidP="007E66B3">
      <w:pPr>
        <w:spacing w:after="0" w:line="240" w:lineRule="auto"/>
      </w:pPr>
      <w:r>
        <w:separator/>
      </w:r>
    </w:p>
  </w:footnote>
  <w:footnote w:type="continuationSeparator" w:id="0">
    <w:p w14:paraId="60870EFB" w14:textId="77777777" w:rsidR="003F4969" w:rsidRDefault="003F4969" w:rsidP="007E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9B"/>
    <w:rsid w:val="0000494D"/>
    <w:rsid w:val="00025D96"/>
    <w:rsid w:val="0003023F"/>
    <w:rsid w:val="0003299C"/>
    <w:rsid w:val="000562E3"/>
    <w:rsid w:val="00074EF0"/>
    <w:rsid w:val="00090B9B"/>
    <w:rsid w:val="0009699B"/>
    <w:rsid w:val="00097323"/>
    <w:rsid w:val="000B44E8"/>
    <w:rsid w:val="000B61BB"/>
    <w:rsid w:val="000C3D28"/>
    <w:rsid w:val="000D3CFC"/>
    <w:rsid w:val="000D6F8F"/>
    <w:rsid w:val="000E0200"/>
    <w:rsid w:val="00122E95"/>
    <w:rsid w:val="00161B3B"/>
    <w:rsid w:val="001903BD"/>
    <w:rsid w:val="001A10FC"/>
    <w:rsid w:val="001A451F"/>
    <w:rsid w:val="001C3497"/>
    <w:rsid w:val="001D044D"/>
    <w:rsid w:val="00204312"/>
    <w:rsid w:val="0025109D"/>
    <w:rsid w:val="0026629C"/>
    <w:rsid w:val="0027649A"/>
    <w:rsid w:val="00292920"/>
    <w:rsid w:val="00294EAB"/>
    <w:rsid w:val="002B68BE"/>
    <w:rsid w:val="002E28D0"/>
    <w:rsid w:val="0030071F"/>
    <w:rsid w:val="00333445"/>
    <w:rsid w:val="00340B65"/>
    <w:rsid w:val="00370C72"/>
    <w:rsid w:val="00376E51"/>
    <w:rsid w:val="003807F0"/>
    <w:rsid w:val="003A0D4D"/>
    <w:rsid w:val="003B0A2B"/>
    <w:rsid w:val="003E5715"/>
    <w:rsid w:val="003F4969"/>
    <w:rsid w:val="003F5360"/>
    <w:rsid w:val="00416185"/>
    <w:rsid w:val="00417C34"/>
    <w:rsid w:val="00430E09"/>
    <w:rsid w:val="00437E5F"/>
    <w:rsid w:val="00456B33"/>
    <w:rsid w:val="004626D2"/>
    <w:rsid w:val="004B17C5"/>
    <w:rsid w:val="004D561E"/>
    <w:rsid w:val="005159D4"/>
    <w:rsid w:val="005364F0"/>
    <w:rsid w:val="005444E9"/>
    <w:rsid w:val="00574412"/>
    <w:rsid w:val="005D063E"/>
    <w:rsid w:val="005D06F5"/>
    <w:rsid w:val="005E28BA"/>
    <w:rsid w:val="00616852"/>
    <w:rsid w:val="006235C2"/>
    <w:rsid w:val="006762BF"/>
    <w:rsid w:val="0067779D"/>
    <w:rsid w:val="00696D44"/>
    <w:rsid w:val="006D5C02"/>
    <w:rsid w:val="006D5E85"/>
    <w:rsid w:val="00713D93"/>
    <w:rsid w:val="00765B99"/>
    <w:rsid w:val="00781414"/>
    <w:rsid w:val="00791F67"/>
    <w:rsid w:val="007D5825"/>
    <w:rsid w:val="007E66B3"/>
    <w:rsid w:val="008308B7"/>
    <w:rsid w:val="00850965"/>
    <w:rsid w:val="00860D85"/>
    <w:rsid w:val="00874C4A"/>
    <w:rsid w:val="00886CFC"/>
    <w:rsid w:val="00894A6B"/>
    <w:rsid w:val="008A3248"/>
    <w:rsid w:val="008A39A6"/>
    <w:rsid w:val="008B1B38"/>
    <w:rsid w:val="008C482F"/>
    <w:rsid w:val="008D5949"/>
    <w:rsid w:val="008E223E"/>
    <w:rsid w:val="00902A8D"/>
    <w:rsid w:val="009067C9"/>
    <w:rsid w:val="00907AA6"/>
    <w:rsid w:val="0093303B"/>
    <w:rsid w:val="009457FB"/>
    <w:rsid w:val="00956766"/>
    <w:rsid w:val="00996F49"/>
    <w:rsid w:val="009B4B95"/>
    <w:rsid w:val="009B5BD5"/>
    <w:rsid w:val="009F4DCD"/>
    <w:rsid w:val="00A41249"/>
    <w:rsid w:val="00A54F14"/>
    <w:rsid w:val="00A575EF"/>
    <w:rsid w:val="00A60B05"/>
    <w:rsid w:val="00A65B29"/>
    <w:rsid w:val="00A70EA9"/>
    <w:rsid w:val="00A7393E"/>
    <w:rsid w:val="00AB6AC1"/>
    <w:rsid w:val="00AC1292"/>
    <w:rsid w:val="00B12B8D"/>
    <w:rsid w:val="00B3055A"/>
    <w:rsid w:val="00B36E74"/>
    <w:rsid w:val="00B5590B"/>
    <w:rsid w:val="00B71B96"/>
    <w:rsid w:val="00B92C11"/>
    <w:rsid w:val="00B947D1"/>
    <w:rsid w:val="00BB6D01"/>
    <w:rsid w:val="00BC18E0"/>
    <w:rsid w:val="00BE306C"/>
    <w:rsid w:val="00BF2B22"/>
    <w:rsid w:val="00C3004B"/>
    <w:rsid w:val="00C32BCF"/>
    <w:rsid w:val="00C52337"/>
    <w:rsid w:val="00C96AA0"/>
    <w:rsid w:val="00CC00E3"/>
    <w:rsid w:val="00D3149A"/>
    <w:rsid w:val="00D43FF9"/>
    <w:rsid w:val="00D44AE9"/>
    <w:rsid w:val="00D61ADE"/>
    <w:rsid w:val="00D71E37"/>
    <w:rsid w:val="00DA2017"/>
    <w:rsid w:val="00DE3E0F"/>
    <w:rsid w:val="00DE65F5"/>
    <w:rsid w:val="00DF0FEE"/>
    <w:rsid w:val="00E572E6"/>
    <w:rsid w:val="00E84A03"/>
    <w:rsid w:val="00E91C63"/>
    <w:rsid w:val="00EA0033"/>
    <w:rsid w:val="00EE5DF3"/>
    <w:rsid w:val="00F135F1"/>
    <w:rsid w:val="00F17DFE"/>
    <w:rsid w:val="00F25383"/>
    <w:rsid w:val="00F343CA"/>
    <w:rsid w:val="00F35D20"/>
    <w:rsid w:val="00F500EF"/>
    <w:rsid w:val="00F63B61"/>
    <w:rsid w:val="00F64E62"/>
    <w:rsid w:val="00F7638C"/>
    <w:rsid w:val="00F9107A"/>
    <w:rsid w:val="00FA7A45"/>
    <w:rsid w:val="00FE03BF"/>
    <w:rsid w:val="00FE50AC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C8104"/>
  <w15:chartTrackingRefBased/>
  <w15:docId w15:val="{B806A6A3-B0DD-4359-965C-DE68A02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B3"/>
  </w:style>
  <w:style w:type="paragraph" w:styleId="Footer">
    <w:name w:val="footer"/>
    <w:basedOn w:val="Normal"/>
    <w:link w:val="FooterChar"/>
    <w:uiPriority w:val="99"/>
    <w:unhideWhenUsed/>
    <w:rsid w:val="007E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B3"/>
  </w:style>
  <w:style w:type="paragraph" w:styleId="BalloonText">
    <w:name w:val="Balloon Text"/>
    <w:basedOn w:val="Normal"/>
    <w:link w:val="BalloonTextChar"/>
    <w:uiPriority w:val="99"/>
    <w:semiHidden/>
    <w:unhideWhenUsed/>
    <w:rsid w:val="00DE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0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043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4312"/>
    <w:rPr>
      <w:rFonts w:eastAsiaTheme="minorEastAsia"/>
      <w:lang w:val="en-US"/>
    </w:rPr>
  </w:style>
  <w:style w:type="paragraph" w:customStyle="1" w:styleId="xmsonormal">
    <w:name w:val="x_msonormal"/>
    <w:basedOn w:val="Normal"/>
    <w:rsid w:val="00204312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32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plymouth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cs@prcdtr.org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csplymouth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s@prcdt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Keogh</dc:creator>
  <cp:keywords/>
  <dc:description/>
  <cp:lastModifiedBy>Vicki Dunstone</cp:lastModifiedBy>
  <cp:revision>5</cp:revision>
  <cp:lastPrinted>2023-01-25T14:52:00Z</cp:lastPrinted>
  <dcterms:created xsi:type="dcterms:W3CDTF">2023-01-31T10:07:00Z</dcterms:created>
  <dcterms:modified xsi:type="dcterms:W3CDTF">2023-02-01T14:49:00Z</dcterms:modified>
</cp:coreProperties>
</file>