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b/>
          <w:b/>
          <w:bCs/>
        </w:rPr>
      </w:pPr>
      <w:r>
        <w:rPr>
          <w:b/>
          <w:bCs/>
        </w:rPr>
        <w:t>Sunday June 5</w:t>
        <w:tab/>
        <w:tab/>
        <w:tab/>
        <w:tab/>
        <w:t xml:space="preserve">                                                    </w:t>
      </w:r>
      <w:r>
        <w:rPr>
          <w:b/>
          <w:bCs/>
          <w:color w:val="000000"/>
        </w:rPr>
        <w:t xml:space="preserve"> Divine Office Week 2</w:t>
      </w:r>
    </w:p>
    <w:p>
      <w:pPr>
        <w:pStyle w:val="Normal"/>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rStyle w:val="InternetLink"/>
        </w:rPr>
      </w:pPr>
      <w:r>
        <w:rPr/>
      </w:r>
    </w:p>
    <w:p>
      <w:pPr>
        <w:pStyle w:val="Normal"/>
        <w:jc w:val="center"/>
        <w:rPr>
          <w:b/>
          <w:b/>
          <w:bCs/>
        </w:rPr>
      </w:pPr>
      <w:r>
        <w:rPr>
          <w:b/>
          <w:bCs/>
        </w:rPr>
        <w:t xml:space="preserve">Please keep in your prayers:  Lynette Phillips; Val Dowding;  Leander;  Sandra, Teresa and Tom’s niece, who </w:t>
      </w:r>
      <w:r>
        <w:rPr>
          <w:b/>
          <w:bCs/>
        </w:rPr>
        <w:t>has</w:t>
      </w:r>
      <w:r>
        <w:rPr>
          <w:b/>
          <w:bCs/>
        </w:rPr>
        <w:t xml:space="preserve"> a brain tumour </w:t>
      </w:r>
      <w:r>
        <w:rPr>
          <w:b/>
          <w:bCs/>
        </w:rPr>
        <w:t>(see also prayer below)</w:t>
      </w:r>
      <w:r>
        <w:rPr>
          <w:b/>
          <w:bCs/>
        </w:rPr>
        <w:t>;  Father Tom and all at the Care Home where he is chaplain; and all families of those suffering at this time.</w:t>
      </w:r>
    </w:p>
    <w:p>
      <w:pPr>
        <w:pStyle w:val="Normal"/>
        <w:jc w:val="center"/>
        <w:rPr/>
      </w:pPr>
      <w:r>
        <w:rPr/>
      </w:r>
    </w:p>
    <w:p>
      <w:pPr>
        <w:pStyle w:val="Normal"/>
        <w:jc w:val="center"/>
        <w:rPr>
          <w:color w:val="3465A4"/>
        </w:rPr>
      </w:pPr>
      <w:r>
        <w:rPr>
          <w:b/>
          <w:bCs/>
          <w:color w:val="3465A4"/>
        </w:rPr>
        <w:t>MASS INFORMATION CORRECT AT TIME OF PUBLISHING BUT MAY BE SUBJECT TO CHANGE AT SHORT NOTICE</w:t>
      </w:r>
    </w:p>
    <w:p>
      <w:pPr>
        <w:pStyle w:val="Normal"/>
        <w:jc w:val="center"/>
        <w:rPr/>
      </w:pPr>
      <w:r>
        <w:rPr/>
      </w:r>
    </w:p>
    <w:p>
      <w:pPr>
        <w:pStyle w:val="Normal"/>
        <w:jc w:val="center"/>
        <w:rPr>
          <w:b/>
          <w:b/>
          <w:bCs/>
          <w:color w:val="B47804"/>
        </w:rPr>
      </w:pPr>
      <w:r>
        <w:rPr>
          <w:b/>
          <w:bCs/>
          <w:color w:val="B47804"/>
        </w:rPr>
        <w:t>Saturday June 4</w:t>
      </w:r>
    </w:p>
    <w:p>
      <w:pPr>
        <w:pStyle w:val="Normal"/>
        <w:jc w:val="center"/>
        <w:rPr>
          <w:b/>
          <w:b/>
          <w:bCs/>
          <w:color w:val="B47804"/>
        </w:rPr>
      </w:pPr>
      <w:r>
        <w:rPr>
          <w:b/>
          <w:bCs/>
          <w:color w:val="B47804"/>
        </w:rPr>
        <w:t xml:space="preserve"> </w:t>
      </w:r>
      <w:r>
        <w:rPr>
          <w:b/>
          <w:bCs/>
          <w:color w:val="B47804"/>
        </w:rPr>
        <w:t xml:space="preserve">9.30am EF MASS  </w:t>
      </w:r>
      <w:bookmarkStart w:id="0" w:name="_GoBack1"/>
      <w:bookmarkEnd w:id="0"/>
      <w:r>
        <w:rPr>
          <w:b/>
          <w:bCs/>
          <w:color w:val="B47804"/>
        </w:rPr>
        <w:t>ST BONIFACE, PATRON OF THE DIOCESE (SOL)</w:t>
      </w:r>
    </w:p>
    <w:p>
      <w:pPr>
        <w:pStyle w:val="Normal"/>
        <w:jc w:val="center"/>
        <w:rPr>
          <w:sz w:val="28"/>
          <w:szCs w:val="28"/>
        </w:rPr>
      </w:pPr>
      <w:r>
        <w:rPr>
          <w:b/>
          <w:bCs/>
          <w:color w:val="B47804"/>
          <w:sz w:val="28"/>
          <w:szCs w:val="28"/>
        </w:rPr>
        <w:t>5.30pm VIGIL MASS OF SUNDAY</w:t>
      </w:r>
    </w:p>
    <w:p>
      <w:pPr>
        <w:pStyle w:val="Normal"/>
        <w:jc w:val="center"/>
        <w:rPr>
          <w:sz w:val="28"/>
          <w:szCs w:val="28"/>
        </w:rPr>
      </w:pPr>
      <w:r>
        <w:rPr>
          <w:b/>
          <w:bCs/>
          <w:color w:val="B47804"/>
          <w:sz w:val="28"/>
          <w:szCs w:val="28"/>
        </w:rPr>
        <w:t>Sunday June 5  9.00am HOLY MASS  PENTECOST SUNDAY</w:t>
      </w:r>
    </w:p>
    <w:p>
      <w:pPr>
        <w:pStyle w:val="Normal"/>
        <w:jc w:val="center"/>
        <w:rPr>
          <w:b/>
          <w:b/>
          <w:bCs/>
          <w:color w:val="B47804"/>
        </w:rPr>
      </w:pPr>
      <w:r>
        <w:rPr>
          <w:b/>
          <w:bCs/>
          <w:color w:val="B47804"/>
        </w:rPr>
        <w:t>Monday June 6   Mary Mother of the Church (Mem)</w:t>
      </w:r>
    </w:p>
    <w:p>
      <w:pPr>
        <w:pStyle w:val="Normal"/>
        <w:jc w:val="center"/>
        <w:rPr>
          <w:b/>
          <w:b/>
          <w:bCs/>
          <w:color w:val="B47804"/>
        </w:rPr>
      </w:pPr>
      <w:r>
        <w:rPr>
          <w:b/>
          <w:bCs/>
          <w:color w:val="B47804"/>
        </w:rPr>
        <w:t xml:space="preserve">9.10am Morning Prayers  9.30am HOLY MASS  </w:t>
      </w:r>
    </w:p>
    <w:p>
      <w:pPr>
        <w:pStyle w:val="Normal"/>
        <w:jc w:val="center"/>
        <w:rPr>
          <w:b/>
          <w:b/>
          <w:bCs/>
          <w:color w:val="B47804"/>
        </w:rPr>
      </w:pPr>
      <w:r>
        <w:rPr>
          <w:b/>
          <w:bCs/>
          <w:color w:val="B47804"/>
        </w:rPr>
        <w:t xml:space="preserve">Tuesday June 7 6.10pm Evening Prayers  6.30pm HOLY MASS </w:t>
      </w:r>
    </w:p>
    <w:p>
      <w:pPr>
        <w:pStyle w:val="Normal"/>
        <w:jc w:val="center"/>
        <w:rPr>
          <w:b/>
          <w:b/>
          <w:bCs/>
          <w:color w:val="B47804"/>
        </w:rPr>
      </w:pPr>
      <w:r>
        <w:rPr>
          <w:b/>
          <w:bCs/>
          <w:color w:val="B47804"/>
        </w:rPr>
        <w:t xml:space="preserve">Wednesday June 8  9.10am Morning Prayers  9.30am HOLY MASS </w:t>
      </w:r>
    </w:p>
    <w:p>
      <w:pPr>
        <w:pStyle w:val="Normal"/>
        <w:jc w:val="center"/>
        <w:rPr/>
      </w:pPr>
      <w:r>
        <w:rPr>
          <w:b/>
          <w:bCs/>
          <w:color w:val="B47804"/>
        </w:rPr>
        <w:t>Thursday June 9 Our Lord Jesus Christ, Eternal High Priest (FEAST)</w:t>
      </w:r>
    </w:p>
    <w:p>
      <w:pPr>
        <w:pStyle w:val="Normal"/>
        <w:jc w:val="center"/>
        <w:rPr/>
      </w:pPr>
      <w:r>
        <w:rPr>
          <w:b/>
          <w:bCs/>
          <w:color w:val="B47804"/>
        </w:rPr>
        <w:t xml:space="preserve">  </w:t>
      </w:r>
      <w:r>
        <w:rPr>
          <w:b/>
          <w:bCs/>
          <w:color w:val="B47804"/>
        </w:rPr>
        <w:t xml:space="preserve">9.10am Morning Prayers  9.30am HOLY MASS  </w:t>
      </w:r>
    </w:p>
    <w:p>
      <w:pPr>
        <w:pStyle w:val="Normal"/>
        <w:jc w:val="center"/>
        <w:rPr>
          <w:b/>
          <w:b/>
          <w:bCs/>
          <w:color w:val="B47804"/>
        </w:rPr>
      </w:pPr>
      <w:r>
        <w:rPr>
          <w:b/>
          <w:bCs/>
          <w:color w:val="B47804"/>
        </w:rPr>
        <w:t xml:space="preserve">Friday June 10  9.10am Morning Prayers  9.30am HOLY MASS  </w:t>
      </w:r>
    </w:p>
    <w:p>
      <w:pPr>
        <w:pStyle w:val="Normal"/>
        <w:jc w:val="center"/>
        <w:rPr>
          <w:b/>
          <w:b/>
          <w:bCs/>
          <w:color w:val="B47804"/>
        </w:rPr>
      </w:pPr>
      <w:r>
        <w:rPr>
          <w:b/>
          <w:bCs/>
          <w:color w:val="B47804"/>
        </w:rPr>
        <w:t xml:space="preserve"> </w:t>
      </w:r>
      <w:r>
        <w:rPr>
          <w:b/>
          <w:bCs/>
          <w:color w:val="B47804"/>
        </w:rPr>
        <w:t>followed by Benediction</w:t>
      </w:r>
    </w:p>
    <w:p>
      <w:pPr>
        <w:pStyle w:val="Normal"/>
        <w:jc w:val="center"/>
        <w:rPr>
          <w:b/>
          <w:b/>
          <w:bCs/>
          <w:color w:val="B47804"/>
        </w:rPr>
      </w:pPr>
      <w:r>
        <w:rPr>
          <w:b/>
          <w:bCs/>
          <w:color w:val="B47804"/>
        </w:rPr>
        <w:t>Saturday June 11 St Barnabas Apostle (Mem)</w:t>
      </w:r>
    </w:p>
    <w:p>
      <w:pPr>
        <w:pStyle w:val="Normal"/>
        <w:jc w:val="center"/>
        <w:rPr>
          <w:b/>
          <w:b/>
          <w:bCs/>
          <w:color w:val="B47804"/>
        </w:rPr>
      </w:pPr>
      <w:r>
        <w:rPr>
          <w:b/>
          <w:bCs/>
          <w:color w:val="B47804"/>
        </w:rPr>
        <w:t xml:space="preserve"> </w:t>
      </w:r>
      <w:r>
        <w:rPr>
          <w:b/>
          <w:bCs/>
          <w:color w:val="B47804"/>
        </w:rPr>
        <w:t xml:space="preserve">9.30am EF MASS  </w:t>
      </w:r>
    </w:p>
    <w:p>
      <w:pPr>
        <w:pStyle w:val="Normal"/>
        <w:jc w:val="center"/>
        <w:rPr>
          <w:sz w:val="28"/>
          <w:szCs w:val="28"/>
        </w:rPr>
      </w:pPr>
      <w:r>
        <w:rPr>
          <w:b/>
          <w:bCs/>
          <w:color w:val="B47804"/>
          <w:sz w:val="28"/>
          <w:szCs w:val="28"/>
        </w:rPr>
        <w:t>5.30pm VIGIL MASS OF SUNDAY</w:t>
      </w:r>
    </w:p>
    <w:p>
      <w:pPr>
        <w:pStyle w:val="Normal"/>
        <w:jc w:val="center"/>
        <w:rPr>
          <w:sz w:val="28"/>
          <w:szCs w:val="28"/>
        </w:rPr>
      </w:pPr>
      <w:r>
        <w:rPr>
          <w:b/>
          <w:bCs/>
          <w:color w:val="B47804"/>
          <w:sz w:val="28"/>
          <w:szCs w:val="28"/>
        </w:rPr>
        <w:t>Sunday June 12  9.00am HOLY MASS   THE MOST HOLY TRINITY (SOL)</w:t>
      </w:r>
    </w:p>
    <w:p>
      <w:pPr>
        <w:pStyle w:val="Normal"/>
        <w:jc w:val="center"/>
        <w:rPr>
          <w:b/>
          <w:b/>
          <w:bCs/>
          <w:color w:val="B47804"/>
        </w:rPr>
      </w:pPr>
      <w:r>
        <w:rPr>
          <w:b/>
          <w:bCs/>
          <w:color w:val="B47804"/>
        </w:rPr>
      </w:r>
    </w:p>
    <w:p>
      <w:pPr>
        <w:pStyle w:val="Normal"/>
        <w:jc w:val="center"/>
        <w:rPr>
          <w:color w:val="355269"/>
        </w:rPr>
      </w:pPr>
      <w:r>
        <w:rPr>
          <w:color w:val="355269"/>
        </w:rPr>
        <w:t xml:space="preserve"> </w:t>
      </w:r>
      <w:r>
        <w:rPr>
          <w:b/>
          <w:bCs/>
          <w:color w:val="158466"/>
        </w:rPr>
        <w:t>FOR THE SAKE OF THE PEACE OF MIND OF OTHERS, WHO MIGHT BE IMMUNOSUPPRESSED, FRAIL OR ELDERLY, PLEASE OF YOUR CHARITY CONTINUE TO WEAR MASKS IN CHURCH</w:t>
      </w:r>
    </w:p>
    <w:p>
      <w:pPr>
        <w:pStyle w:val="Normal"/>
        <w:jc w:val="center"/>
        <w:rPr>
          <w:color w:val="355269"/>
        </w:rPr>
      </w:pPr>
      <w:r>
        <w:rPr/>
      </w:r>
    </w:p>
    <w:p>
      <w:pPr>
        <w:pStyle w:val="Normal"/>
        <w:jc w:val="center"/>
        <w:rPr>
          <w:u w:val="single"/>
        </w:rPr>
      </w:pPr>
      <w:r>
        <w:rPr>
          <w:u w:val="single"/>
        </w:rPr>
        <w:t>THE OBLIGATION TO ATTEND SUNDAY MASS HAS BEEN REINSTATED BY THE  BISHOPS OF ENGLAND AND WALES</w:t>
      </w:r>
    </w:p>
    <w:p>
      <w:pPr>
        <w:pStyle w:val="Normal"/>
        <w:jc w:val="left"/>
        <w:rPr/>
      </w:pPr>
      <w:r>
        <w:rPr/>
      </w:r>
    </w:p>
    <w:p>
      <w:pPr>
        <w:pStyle w:val="Normal"/>
        <w:jc w:val="left"/>
        <w:rPr/>
      </w:pPr>
      <w:r>
        <w:rPr>
          <w:b/>
          <w:u w:val="single"/>
        </w:rPr>
        <w:t>W</w:t>
      </w:r>
      <w:r>
        <w:rPr>
          <w:b/>
          <w:u w:val="single"/>
        </w:rPr>
        <w:t>ORLD</w:t>
      </w:r>
      <w:r>
        <w:rPr>
          <w:b/>
          <w:u w:val="single"/>
        </w:rPr>
        <w:t xml:space="preserve"> C</w:t>
      </w:r>
      <w:r>
        <w:rPr>
          <w:b/>
          <w:u w:val="single"/>
        </w:rPr>
        <w:t xml:space="preserve">OMMUNICATIONS </w:t>
      </w:r>
      <w:r>
        <w:rPr>
          <w:b/>
          <w:u w:val="single"/>
        </w:rPr>
        <w:t>D</w:t>
      </w:r>
      <w:r>
        <w:rPr>
          <w:b/>
          <w:u w:val="single"/>
        </w:rPr>
        <w:t>AY</w:t>
      </w:r>
      <w:r>
        <w:rPr>
          <w:b/>
        </w:rPr>
        <w:t xml:space="preserve">    </w:t>
      </w:r>
      <w:r>
        <w:rPr>
          <w:b w:val="false"/>
          <w:bCs w:val="false"/>
        </w:rPr>
        <w:t>Last Sunday was World Communications Day, but due to an oversight on the part of Fr. Francis there was no announcement and no second collection, so this week, 4-5 June, we shall have the collection.  Below is something about this day and why the Church keeps it.</w:t>
      </w:r>
    </w:p>
    <w:p>
      <w:pPr>
        <w:pStyle w:val="Normal"/>
        <w:jc w:val="left"/>
        <w:rPr/>
      </w:pPr>
      <w:r>
        <w:rPr>
          <w:b w:val="false"/>
          <w:bCs w:val="false"/>
        </w:rPr>
        <w:t>Every year on the Sunday before Pentecost the Church celebrates the achievements of the communications media and f</w:t>
      </w:r>
      <w:r>
        <w:rPr>
          <w:b w:val="false"/>
          <w:bCs w:val="false"/>
        </w:rPr>
        <w:t>o</w:t>
      </w:r>
      <w:r>
        <w:rPr>
          <w:b w:val="false"/>
          <w:bCs w:val="false"/>
        </w:rPr>
        <w:t>cuses o</w:t>
      </w:r>
      <w:r>
        <w:rPr>
          <w:b w:val="false"/>
          <w:bCs w:val="false"/>
        </w:rPr>
        <w:t>n</w:t>
      </w:r>
      <w:r>
        <w:rPr>
          <w:b w:val="false"/>
          <w:bCs w:val="false"/>
        </w:rPr>
        <w:t xml:space="preserve"> how it can best use them to promote gospel values.</w:t>
      </w:r>
    </w:p>
    <w:p>
      <w:pPr>
        <w:pStyle w:val="Normal"/>
        <w:jc w:val="left"/>
        <w:rPr/>
      </w:pPr>
      <w:r>
        <w:rPr>
          <w:b/>
          <w:bCs/>
        </w:rPr>
        <w:t>What is it?</w:t>
      </w:r>
    </w:p>
    <w:p>
      <w:pPr>
        <w:sectPr>
          <w:type w:val="nextPage"/>
          <w:pgSz w:w="11906" w:h="16838"/>
          <w:pgMar w:left="1134" w:right="1134" w:gutter="0" w:header="0" w:top="1134" w:footer="0" w:bottom="1134"/>
          <w:pgNumType w:fmt="decimal"/>
          <w:formProt w:val="false"/>
          <w:textDirection w:val="lrTb"/>
          <w:docGrid w:type="default" w:linePitch="100" w:charSpace="0"/>
        </w:sectPr>
      </w:pPr>
    </w:p>
    <w:p>
      <w:pPr>
        <w:pStyle w:val="Normal"/>
        <w:rPr/>
      </w:pPr>
      <w:bookmarkStart w:id="1" w:name="yiv3044157685more-18359"/>
      <w:bookmarkEnd w:id="1"/>
      <w:r>
        <w:rPr/>
        <w:t>World Communications Day was established by Pope Paul VI in 1967 as an annual celebration that encourages us to reflect on the opportunities and challenges that the modern means of social communication (the press, motions pictures, radio, television and the internet) afford the Church to communicate the gospel message.</w:t>
      </w:r>
    </w:p>
    <w:p>
      <w:pPr>
        <w:pStyle w:val="Normal"/>
        <w:rPr/>
      </w:pPr>
      <w:r>
        <w:rPr/>
        <w:t xml:space="preserve">Pope Paul VI </w:t>
      </w:r>
      <w:r>
        <w:rPr/>
        <w:t xml:space="preserve">and </w:t>
      </w:r>
      <w:r>
        <w:rPr/>
        <w:t>his successors have consistently recognised the positive opportunities the communications media afford for enriching human lives with the values of truth, beauty and goodness, but also the possibly negative effects of spreading less noble values and pressurising minds and consciences with a multiplicity of contradictory appeals.</w:t>
      </w:r>
    </w:p>
    <w:p>
      <w:pPr>
        <w:pStyle w:val="Normal"/>
        <w:rPr/>
      </w:pPr>
      <w:r>
        <w:rPr/>
        <w:t>The Church has sought to be in there with its message and to use the media to proclaim the values it sees are beneficial for human development and for the eternal welfare of people.</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rPr/>
      </w:pPr>
      <w:r>
        <w:rPr/>
      </w:r>
    </w:p>
    <w:p>
      <w:pPr>
        <w:pStyle w:val="Normal"/>
        <w:rPr>
          <w:color w:val="3465A4"/>
        </w:rPr>
      </w:pPr>
      <w:r>
        <w:rPr>
          <w:b/>
          <w:bCs/>
          <w:u w:val="single"/>
        </w:rPr>
        <w:t>T</w:t>
      </w:r>
      <w:r>
        <w:rPr>
          <w:b/>
          <w:bCs/>
          <w:u w:val="single"/>
        </w:rPr>
        <w:t>HE</w:t>
      </w:r>
      <w:r>
        <w:rPr>
          <w:b/>
          <w:bCs/>
          <w:u w:val="single"/>
        </w:rPr>
        <w:t xml:space="preserve"> C</w:t>
      </w:r>
      <w:r>
        <w:rPr>
          <w:b/>
          <w:bCs/>
          <w:u w:val="single"/>
        </w:rPr>
        <w:t>HURCH</w:t>
      </w:r>
      <w:r>
        <w:rPr>
          <w:b/>
          <w:bCs/>
          <w:u w:val="single"/>
        </w:rPr>
        <w:t xml:space="preserve"> names the month of June as the month of the Sacred Heart of Jesus</w:t>
      </w:r>
      <w:r>
        <w:rPr/>
        <w:t>, so that we can turn our attention to the wonderful - and sometimes incomprehensible - fact that God loves us through thick and thin, in spite of everything humanity does to work against God’s calling to us to stay close to him and be with him for evermore.</w:t>
      </w:r>
    </w:p>
    <w:p>
      <w:pPr>
        <w:sectPr>
          <w:type w:val="continuous"/>
          <w:pgSz w:w="11906" w:h="16838"/>
          <w:pgMar w:left="1134" w:right="1134" w:gutter="0" w:header="0" w:top="1134" w:footer="0" w:bottom="1134"/>
          <w:pgNumType w:fmt="decimal"/>
          <w:formProt w:val="false"/>
          <w:textDirection w:val="lrTb"/>
          <w:docGrid w:type="default" w:linePitch="100" w:charSpace="0"/>
        </w:sectPr>
      </w:pPr>
    </w:p>
    <w:p>
      <w:pPr>
        <w:pStyle w:val="Normal"/>
        <w:jc w:val="left"/>
        <w:rPr>
          <w:color w:val="3465A4"/>
        </w:rPr>
      </w:pPr>
      <w:r>
        <w:rPr/>
      </w:r>
    </w:p>
    <w:p>
      <w:pPr>
        <w:pStyle w:val="Normal"/>
        <w:jc w:val="left"/>
        <w:rPr>
          <w:color w:val="3465A4"/>
        </w:rPr>
      </w:pPr>
      <w:r>
        <w:rPr/>
        <w:t>This is a prayer we can say during this month, best every day: </w:t>
      </w:r>
    </w:p>
    <w:p>
      <w:pPr>
        <w:pStyle w:val="Normal"/>
        <w:jc w:val="center"/>
        <w:rPr>
          <w:color w:val="3465A4"/>
        </w:rPr>
      </w:pPr>
      <w:r>
        <w:rPr>
          <w:b/>
        </w:rPr>
      </w:r>
    </w:p>
    <w:p>
      <w:pPr>
        <w:pStyle w:val="Normal"/>
        <w:jc w:val="center"/>
        <w:rPr>
          <w:color w:val="3465A4"/>
        </w:rPr>
      </w:pPr>
      <w:r>
        <w:rPr>
          <w:b/>
        </w:rPr>
        <w:t>Prayer for the Sacred Heart of Jesus</w:t>
      </w:r>
    </w:p>
    <w:p>
      <w:pPr>
        <w:pStyle w:val="Normal"/>
        <w:jc w:val="center"/>
        <w:rPr>
          <w:color w:val="3465A4"/>
        </w:rPr>
      </w:pPr>
      <w:r>
        <w:rPr>
          <w:b/>
        </w:rPr>
      </w:r>
    </w:p>
    <w:p>
      <w:pPr>
        <w:pStyle w:val="Normal"/>
        <w:jc w:val="left"/>
        <w:rPr>
          <w:color w:val="3465A4"/>
        </w:rPr>
      </w:pPr>
      <w:r>
        <w:rPr>
          <w:color w:val="333333"/>
          <w:shd w:fill="FFFFFF" w:val="clear"/>
        </w:rPr>
        <w:t>O most holy heart of Jesus, fountain of every blessing, I adore you, I love you, and with lively sorrow for my sins I offer you this poor heart of mine. Make me humble, patient, pure, and wholly obedient to your will. Grant, Good Jesus, that I may live in you and for you. Protect me in the midst of danger. Comfort me in my afflictions. Give me health of body, assistance in my temporal needs, your blessing on all that I do, and the grace of a holy death.</w:t>
      </w:r>
      <w:r>
        <w:rPr/>
        <w:br/>
        <w:br/>
      </w:r>
      <w:r>
        <w:rPr>
          <w:color w:val="333333"/>
          <w:shd w:fill="FFFFFF" w:val="clear"/>
        </w:rPr>
        <w:t>Amen.</w:t>
      </w:r>
    </w:p>
    <w:p>
      <w:pPr>
        <w:sectPr>
          <w:type w:val="continuous"/>
          <w:pgSz w:w="11906" w:h="16838"/>
          <w:pgMar w:left="1134" w:right="1134" w:gutter="0" w:header="0" w:top="1134" w:footer="0" w:bottom="1134"/>
          <w:formProt w:val="false"/>
          <w:textDirection w:val="lrTb"/>
          <w:docGrid w:type="default" w:linePitch="100" w:charSpace="0"/>
        </w:sectPr>
      </w:pPr>
    </w:p>
    <w:p>
      <w:pPr>
        <w:pStyle w:val="Normal"/>
        <w:jc w:val="left"/>
        <w:rPr>
          <w:rFonts w:ascii="Arial" w:hAnsi="Arial"/>
          <w:sz w:val="20"/>
          <w:szCs w:val="20"/>
        </w:rPr>
      </w:pPr>
      <w:r>
        <w:rPr/>
      </w:r>
    </w:p>
    <w:p>
      <w:pPr>
        <w:pStyle w:val="Normal"/>
        <w:jc w:val="left"/>
        <w:rPr>
          <w:rFonts w:ascii="Arial" w:hAnsi="Arial"/>
          <w:sz w:val="20"/>
          <w:szCs w:val="20"/>
        </w:rPr>
      </w:pPr>
      <w:r>
        <w:rPr>
          <w:rFonts w:ascii="Arial" w:hAnsi="Arial"/>
          <w:b/>
          <w:bCs/>
          <w:sz w:val="20"/>
          <w:szCs w:val="20"/>
          <w:u w:val="single"/>
        </w:rPr>
        <w:t>F</w:t>
      </w:r>
      <w:r>
        <w:rPr>
          <w:rFonts w:ascii="Arial" w:hAnsi="Arial"/>
          <w:b/>
          <w:bCs/>
          <w:sz w:val="20"/>
          <w:szCs w:val="20"/>
          <w:u w:val="single"/>
        </w:rPr>
        <w:t xml:space="preserve">ROM </w:t>
      </w:r>
      <w:r>
        <w:rPr>
          <w:rFonts w:ascii="Arial" w:hAnsi="Arial"/>
          <w:b/>
          <w:bCs/>
          <w:sz w:val="20"/>
          <w:szCs w:val="20"/>
          <w:u w:val="single"/>
        </w:rPr>
        <w:t>T</w:t>
      </w:r>
      <w:r>
        <w:rPr>
          <w:rFonts w:ascii="Arial" w:hAnsi="Arial"/>
          <w:b/>
          <w:bCs/>
          <w:sz w:val="20"/>
          <w:szCs w:val="20"/>
          <w:u w:val="single"/>
        </w:rPr>
        <w:t>ERESA</w:t>
      </w:r>
      <w:r>
        <w:rPr>
          <w:rFonts w:ascii="Arial" w:hAnsi="Arial"/>
          <w:b/>
          <w:bCs/>
          <w:sz w:val="20"/>
          <w:szCs w:val="20"/>
          <w:u w:val="single"/>
        </w:rPr>
        <w:t xml:space="preserve"> </w:t>
      </w:r>
      <w:r>
        <w:rPr>
          <w:rFonts w:ascii="Arial" w:hAnsi="Arial"/>
          <w:b/>
          <w:bCs/>
          <w:sz w:val="20"/>
          <w:szCs w:val="20"/>
          <w:u w:val="single"/>
        </w:rPr>
        <w:t>AND</w:t>
      </w:r>
      <w:r>
        <w:rPr>
          <w:rFonts w:ascii="Arial" w:hAnsi="Arial"/>
          <w:b/>
          <w:bCs/>
          <w:sz w:val="20"/>
          <w:szCs w:val="20"/>
          <w:u w:val="single"/>
        </w:rPr>
        <w:t xml:space="preserve"> T</w:t>
      </w:r>
      <w:r>
        <w:rPr>
          <w:rFonts w:ascii="Arial" w:hAnsi="Arial"/>
          <w:b/>
          <w:bCs/>
          <w:sz w:val="20"/>
          <w:szCs w:val="20"/>
          <w:u w:val="single"/>
        </w:rPr>
        <w:t>OM</w:t>
      </w:r>
      <w:r>
        <w:rPr>
          <w:rFonts w:ascii="Arial" w:hAnsi="Arial"/>
          <w:b/>
          <w:bCs/>
          <w:sz w:val="20"/>
          <w:szCs w:val="20"/>
          <w:u w:val="single"/>
        </w:rPr>
        <w:t xml:space="preserve"> H</w:t>
      </w:r>
      <w:r>
        <w:rPr>
          <w:rFonts w:ascii="Arial" w:hAnsi="Arial"/>
          <w:b/>
          <w:bCs/>
          <w:sz w:val="20"/>
          <w:szCs w:val="20"/>
          <w:u w:val="single"/>
        </w:rPr>
        <w:t>OGAN</w:t>
      </w:r>
      <w:r>
        <w:rPr>
          <w:rFonts w:ascii="Arial" w:hAnsi="Arial"/>
          <w:b/>
          <w:bCs/>
          <w:sz w:val="20"/>
          <w:szCs w:val="20"/>
        </w:rPr>
        <w:t xml:space="preserve"> </w:t>
      </w:r>
      <w:r>
        <w:rPr>
          <w:rFonts w:ascii="Arial" w:hAnsi="Arial"/>
          <w:sz w:val="20"/>
          <w:szCs w:val="20"/>
        </w:rPr>
        <w:t>to everyone in our lovely Parish:</w:t>
      </w:r>
    </w:p>
    <w:p>
      <w:pPr>
        <w:pStyle w:val="Normal"/>
        <w:jc w:val="left"/>
        <w:rPr>
          <w:rFonts w:ascii="Arial" w:hAnsi="Arial"/>
          <w:sz w:val="20"/>
          <w:szCs w:val="20"/>
        </w:rPr>
      </w:pPr>
      <w:r>
        <w:rPr>
          <w:rFonts w:ascii="Arial" w:hAnsi="Arial"/>
          <w:sz w:val="20"/>
          <w:szCs w:val="20"/>
        </w:rPr>
        <w:t>You have prayed and supported us through all the times when tragic events have occurred in our family.  Please pray with us now.  Thank you.</w:t>
      </w:r>
      <w:r>
        <w:rPr>
          <w:rFonts w:ascii="Arial" w:hAnsi="Arial"/>
          <w:sz w:val="20"/>
          <w:szCs w:val="20"/>
        </w:rPr>
        <w:br/>
        <w:br/>
      </w:r>
      <w:r>
        <w:rPr>
          <w:rFonts w:ascii="Arial" w:hAnsi="Arial"/>
          <w:b/>
          <w:bCs/>
          <w:sz w:val="20"/>
          <w:szCs w:val="20"/>
        </w:rPr>
        <w:t xml:space="preserve">From </w:t>
      </w:r>
      <w:r>
        <w:rPr>
          <w:rFonts w:ascii="Arial" w:hAnsi="Arial"/>
          <w:b/>
          <w:bCs/>
          <w:sz w:val="20"/>
          <w:szCs w:val="20"/>
        </w:rPr>
        <w:t>Teresa</w:t>
      </w:r>
      <w:r>
        <w:rPr>
          <w:rFonts w:ascii="Arial" w:hAnsi="Arial"/>
          <w:sz w:val="20"/>
          <w:szCs w:val="20"/>
        </w:rPr>
        <w:t xml:space="preserve">: My brother Bernard and his wife Ruth had 4 children, two boys and two girls who all grew to adulthood. The oldest, also called Bernard, had a brain tumour and died. Then Peter had leukaemia and died. Ruth then died of cancer of the spine. Now Sandra, the older of the two girls has a brain tumour - malignant and aggressive. </w:t>
        <w:br/>
        <w:t>In your kindness, please will you pray for a Miracle for Sandra.</w:t>
        <w:br/>
        <w:br/>
        <w:t xml:space="preserve">Blessed Mother Luisita, </w:t>
      </w:r>
      <w:r>
        <w:rPr>
          <w:rFonts w:ascii="Arial" w:hAnsi="Arial"/>
          <w:sz w:val="20"/>
          <w:szCs w:val="20"/>
        </w:rPr>
        <w:t xml:space="preserve">a nun, </w:t>
      </w:r>
      <w:r>
        <w:rPr>
          <w:rFonts w:ascii="Arial" w:hAnsi="Arial"/>
          <w:sz w:val="20"/>
          <w:szCs w:val="20"/>
        </w:rPr>
        <w:t xml:space="preserve">needs one more miracle for her to be declared a Saint. </w:t>
        <w:br/>
        <w:t>Please, please, will you pray for Sandra to have this Miracle?</w:t>
        <w:br/>
        <w:br/>
        <w:t xml:space="preserve">I received this letter from my brother: </w:t>
      </w:r>
    </w:p>
    <w:p>
      <w:pPr>
        <w:pStyle w:val="Normal"/>
        <w:jc w:val="left"/>
        <w:rPr>
          <w:rFonts w:ascii="Arial" w:hAnsi="Arial"/>
          <w:sz w:val="20"/>
          <w:szCs w:val="20"/>
        </w:rPr>
      </w:pPr>
      <w:r>
        <w:rPr/>
      </w:r>
    </w:p>
    <w:p>
      <w:pPr>
        <w:pStyle w:val="TextBody"/>
        <w:jc w:val="left"/>
        <w:rPr>
          <w:rFonts w:ascii="Arial" w:hAnsi="Arial"/>
          <w:sz w:val="20"/>
          <w:szCs w:val="20"/>
        </w:rPr>
      </w:pPr>
      <w:r>
        <w:rPr>
          <w:rFonts w:ascii="Arial" w:hAnsi="Arial"/>
          <w:sz w:val="20"/>
          <w:szCs w:val="20"/>
        </w:rPr>
        <w:t>Please join us in prayer for Sandra’s cure and complete restoration to good health.</w:t>
      </w:r>
    </w:p>
    <w:p>
      <w:pPr>
        <w:pStyle w:val="TextBody"/>
        <w:rPr>
          <w:sz w:val="22"/>
          <w:szCs w:val="22"/>
        </w:rPr>
      </w:pPr>
      <w:r>
        <w:rPr>
          <w:sz w:val="22"/>
          <w:szCs w:val="22"/>
        </w:rPr>
        <w:t>God Bless,</w:t>
      </w:r>
    </w:p>
    <w:p>
      <w:pPr>
        <w:pStyle w:val="TextBody"/>
        <w:rPr>
          <w:sz w:val="22"/>
          <w:szCs w:val="22"/>
        </w:rPr>
      </w:pPr>
      <w:r>
        <w:rPr>
          <w:sz w:val="22"/>
          <w:szCs w:val="22"/>
        </w:rPr>
        <w:t>Bernard</w:t>
      </w:r>
    </w:p>
    <w:p>
      <w:pPr>
        <w:pStyle w:val="TextBody"/>
        <w:rPr>
          <w:rFonts w:ascii="Arial" w:hAnsi="Arial"/>
          <w:sz w:val="20"/>
          <w:szCs w:val="20"/>
        </w:rPr>
      </w:pPr>
      <w:r>
        <w:rPr/>
        <w:t>The order of Nuns are. The Carmelite Sisters of the Sacred Heart of Los Angelus.</w:t>
      </w:r>
    </w:p>
    <w:p>
      <w:pPr>
        <w:pStyle w:val="TextBody"/>
        <w:rPr>
          <w:rFonts w:ascii="Arial" w:hAnsi="Arial"/>
          <w:sz w:val="20"/>
          <w:szCs w:val="20"/>
        </w:rPr>
      </w:pPr>
      <w:r>
        <w:rPr/>
        <w:t>Sister Mara, in the convent in Miami who knows Josephine, is preparing  a narrative about Sandra to send to the Mother House so that they can coordinate the entire order to pray for a miraculous intersession. They need one more miracle for Venerable Mother Luisita, their foundress, to be canonized and they are hoping this will be granted not only for Sandra’s benefit but for the order.</w:t>
      </w:r>
    </w:p>
    <w:p>
      <w:pPr>
        <w:pStyle w:val="TextBody"/>
        <w:rPr>
          <w:rFonts w:ascii="Arial" w:hAnsi="Arial"/>
          <w:sz w:val="20"/>
          <w:szCs w:val="20"/>
        </w:rPr>
      </w:pPr>
      <w:r>
        <w:rPr/>
        <w:t>An angel came and stood at the altar (in heaven) with a golden censer, and he was given much incense to mingle with the prayers of all the saints upon the golden altar before the throne; and the smoke of the incense rose with the prayers of the saints from the hand of the angel before God. (Rev. 8:3–4)</w:t>
      </w:r>
    </w:p>
    <w:p>
      <w:pPr>
        <w:pStyle w:val="TextBody"/>
        <w:rPr>
          <w:rFonts w:ascii="Arial" w:hAnsi="Arial"/>
          <w:sz w:val="20"/>
          <w:szCs w:val="20"/>
        </w:rPr>
      </w:pPr>
      <w:r>
        <w:rPr/>
        <w:t xml:space="preserve">Our Catholic church teaches us to rely on the intercession, the prayers of the saints in heaven as we continue on our earthly journey. They are one with us in the communion of saints. Here is the official prayer for beatification, composed as part of the canonization process of Mother Luisita, asking </w:t>
      </w:r>
      <w:r>
        <w:rPr/>
        <w:t>M</w:t>
      </w:r>
      <w:r>
        <w:rPr/>
        <w:t>other Luisita’s intercession.</w:t>
      </w:r>
    </w:p>
    <w:p>
      <w:pPr>
        <w:pStyle w:val="TextBody"/>
        <w:rPr>
          <w:rFonts w:ascii="Arial" w:hAnsi="Arial"/>
          <w:sz w:val="20"/>
          <w:szCs w:val="20"/>
        </w:rPr>
      </w:pPr>
      <w:r>
        <w:rPr/>
        <w:t>Venerable Mother Luisita, Pray for us.</w:t>
      </w:r>
      <w:r>
        <w:rPr>
          <w:rFonts w:ascii="Arial" w:hAnsi="Arial"/>
          <w:sz w:val="20"/>
          <w:szCs w:val="20"/>
        </w:rPr>
        <w:t> </w:t>
      </w:r>
    </w:p>
    <w:p>
      <w:pPr>
        <w:pStyle w:val="TextBody"/>
        <w:jc w:val="center"/>
        <w:rPr>
          <w:sz w:val="24"/>
          <w:szCs w:val="24"/>
        </w:rPr>
      </w:pPr>
      <w:r>
        <w:rPr>
          <w:sz w:val="24"/>
          <w:szCs w:val="24"/>
        </w:rPr>
        <w:t>Prayer for the beatification of</w:t>
      </w:r>
    </w:p>
    <w:p>
      <w:pPr>
        <w:pStyle w:val="TextBody"/>
        <w:jc w:val="center"/>
        <w:rPr>
          <w:sz w:val="24"/>
          <w:szCs w:val="24"/>
        </w:rPr>
      </w:pPr>
      <w:r>
        <w:rPr>
          <w:sz w:val="24"/>
          <w:szCs w:val="24"/>
        </w:rPr>
        <w:t>Venerable Mother Maria Louisa Josepha</w:t>
      </w:r>
    </w:p>
    <w:p>
      <w:pPr>
        <w:pStyle w:val="TextBody"/>
        <w:jc w:val="center"/>
        <w:rPr>
          <w:sz w:val="24"/>
          <w:szCs w:val="24"/>
        </w:rPr>
      </w:pPr>
      <w:r>
        <w:rPr>
          <w:sz w:val="24"/>
          <w:szCs w:val="24"/>
        </w:rPr>
        <w:t>Of the Most Blessed Sacrament</w:t>
      </w:r>
    </w:p>
    <w:p>
      <w:pPr>
        <w:pStyle w:val="TextBody"/>
        <w:jc w:val="center"/>
        <w:rPr>
          <w:sz w:val="24"/>
          <w:szCs w:val="24"/>
        </w:rPr>
      </w:pPr>
      <w:r>
        <w:rPr>
          <w:sz w:val="24"/>
          <w:szCs w:val="24"/>
        </w:rPr>
        <w:t> </w:t>
      </w:r>
    </w:p>
    <w:p>
      <w:pPr>
        <w:pStyle w:val="TextBody"/>
        <w:jc w:val="center"/>
        <w:rPr>
          <w:sz w:val="24"/>
          <w:szCs w:val="24"/>
        </w:rPr>
      </w:pPr>
      <w:r>
        <w:rPr>
          <w:sz w:val="24"/>
          <w:szCs w:val="24"/>
        </w:rPr>
        <w:t>O Jesus in the Holy Eucharist, King and centre of all hearts!</w:t>
      </w:r>
    </w:p>
    <w:p>
      <w:pPr>
        <w:pStyle w:val="TextBody"/>
        <w:jc w:val="center"/>
        <w:rPr>
          <w:sz w:val="24"/>
          <w:szCs w:val="24"/>
        </w:rPr>
      </w:pPr>
      <w:r>
        <w:rPr>
          <w:sz w:val="24"/>
          <w:szCs w:val="24"/>
        </w:rPr>
        <w:t>Look with merciful love on the petitions we present to You</w:t>
      </w:r>
    </w:p>
    <w:p>
      <w:pPr>
        <w:pStyle w:val="TextBody"/>
        <w:ind w:left="0" w:right="0" w:firstLine="720"/>
        <w:jc w:val="center"/>
        <w:rPr>
          <w:sz w:val="24"/>
          <w:szCs w:val="24"/>
        </w:rPr>
      </w:pPr>
      <w:r>
        <w:rPr>
          <w:sz w:val="24"/>
          <w:szCs w:val="24"/>
        </w:rPr>
        <w:t>through the intercession of Your servant,</w:t>
      </w:r>
    </w:p>
    <w:p>
      <w:pPr>
        <w:pStyle w:val="TextBody"/>
        <w:ind w:left="0" w:right="0" w:firstLine="720"/>
        <w:jc w:val="center"/>
        <w:rPr>
          <w:sz w:val="24"/>
          <w:szCs w:val="24"/>
        </w:rPr>
      </w:pPr>
      <w:r>
        <w:rPr>
          <w:sz w:val="24"/>
          <w:szCs w:val="24"/>
        </w:rPr>
        <w:t>Mother Maria Louisa Josepha of the Most Blessed Sacrament</w:t>
      </w:r>
    </w:p>
    <w:p>
      <w:pPr>
        <w:pStyle w:val="TextBody"/>
        <w:ind w:left="0" w:right="0" w:firstLine="720"/>
        <w:jc w:val="center"/>
        <w:rPr>
          <w:sz w:val="24"/>
          <w:szCs w:val="24"/>
        </w:rPr>
      </w:pPr>
      <w:r>
        <w:rPr>
          <w:sz w:val="24"/>
          <w:szCs w:val="24"/>
        </w:rPr>
        <w:t> </w:t>
      </w:r>
    </w:p>
    <w:p>
      <w:pPr>
        <w:pStyle w:val="TextBody"/>
        <w:ind w:left="0" w:right="0" w:firstLine="720"/>
        <w:jc w:val="center"/>
        <w:rPr>
          <w:sz w:val="24"/>
          <w:szCs w:val="24"/>
        </w:rPr>
      </w:pPr>
      <w:r>
        <w:rPr>
          <w:sz w:val="24"/>
          <w:szCs w:val="24"/>
        </w:rPr>
        <w:t>(Here pause and request your petition)</w:t>
      </w:r>
    </w:p>
    <w:p>
      <w:pPr>
        <w:pStyle w:val="TextBody"/>
        <w:ind w:left="0" w:right="0" w:firstLine="720"/>
        <w:jc w:val="center"/>
        <w:rPr>
          <w:sz w:val="24"/>
          <w:szCs w:val="24"/>
        </w:rPr>
      </w:pPr>
      <w:r>
        <w:rPr>
          <w:sz w:val="24"/>
          <w:szCs w:val="24"/>
        </w:rPr>
        <w:t> </w:t>
      </w:r>
      <w:r>
        <w:rPr>
          <w:b/>
          <w:sz w:val="24"/>
          <w:szCs w:val="24"/>
        </w:rPr>
        <w:t xml:space="preserve">In our case, we pray for the cure of Sandra’s brain tumour </w:t>
      </w:r>
    </w:p>
    <w:p>
      <w:pPr>
        <w:pStyle w:val="TextBody"/>
        <w:ind w:left="0" w:right="0" w:firstLine="720"/>
        <w:jc w:val="center"/>
        <w:rPr>
          <w:b/>
          <w:sz w:val="24"/>
          <w:szCs w:val="24"/>
        </w:rPr>
      </w:pPr>
      <w:r>
        <w:rPr>
          <w:b/>
          <w:sz w:val="24"/>
          <w:szCs w:val="24"/>
        </w:rPr>
        <w:t>and her complete restoration to a happy and healthy life</w:t>
      </w:r>
    </w:p>
    <w:p>
      <w:pPr>
        <w:pStyle w:val="TextBody"/>
        <w:ind w:left="0" w:right="0" w:firstLine="720"/>
        <w:jc w:val="center"/>
        <w:rPr>
          <w:sz w:val="24"/>
          <w:szCs w:val="24"/>
        </w:rPr>
      </w:pPr>
      <w:r>
        <w:rPr>
          <w:sz w:val="24"/>
          <w:szCs w:val="24"/>
        </w:rPr>
        <w:t> </w:t>
      </w:r>
    </w:p>
    <w:p>
      <w:pPr>
        <w:pStyle w:val="TextBody"/>
        <w:ind w:left="0" w:right="0" w:firstLine="720"/>
        <w:jc w:val="center"/>
        <w:rPr>
          <w:sz w:val="24"/>
          <w:szCs w:val="24"/>
        </w:rPr>
      </w:pPr>
      <w:r>
        <w:rPr>
          <w:sz w:val="24"/>
          <w:szCs w:val="24"/>
        </w:rPr>
        <w:t>We humbly beseech You to glorify her</w:t>
      </w:r>
    </w:p>
    <w:p>
      <w:pPr>
        <w:pStyle w:val="TextBody"/>
        <w:ind w:left="0" w:right="0" w:firstLine="720"/>
        <w:jc w:val="center"/>
        <w:rPr>
          <w:sz w:val="24"/>
          <w:szCs w:val="24"/>
        </w:rPr>
      </w:pPr>
      <w:r>
        <w:rPr>
          <w:sz w:val="24"/>
          <w:szCs w:val="24"/>
        </w:rPr>
        <w:t>Who was always such a fervent lover of Your Sacred Heart</w:t>
      </w:r>
    </w:p>
    <w:p>
      <w:pPr>
        <w:pStyle w:val="Normal"/>
        <w:jc w:val="left"/>
        <w:rPr>
          <w:sz w:val="24"/>
          <w:szCs w:val="24"/>
        </w:rPr>
      </w:pPr>
      <w:r>
        <w:rPr>
          <w:sz w:val="24"/>
          <w:szCs w:val="24"/>
        </w:rPr>
      </w:r>
    </w:p>
    <w:p>
      <w:pPr>
        <w:pStyle w:val="Normal"/>
        <w:jc w:val="center"/>
        <w:rPr/>
      </w:pPr>
      <w:r>
        <w:rPr/>
        <w:t>************</w:t>
      </w:r>
    </w:p>
    <w:p>
      <w:pPr>
        <w:pStyle w:val="Normal"/>
        <w:jc w:val="center"/>
        <w:rPr/>
      </w:pPr>
      <w:r>
        <w:rPr/>
      </w:r>
    </w:p>
    <w:p>
      <w:pPr>
        <w:pStyle w:val="Normal"/>
        <w:jc w:val="center"/>
        <w:rPr>
          <w:b/>
          <w:b/>
          <w:bCs/>
        </w:rPr>
      </w:pPr>
      <w:r>
        <w:rPr>
          <w:b/>
          <w:bCs/>
        </w:rPr>
        <w:t>The Platinum Jubilee</w:t>
      </w:r>
    </w:p>
    <w:p>
      <w:pPr>
        <w:pStyle w:val="Normal"/>
        <w:jc w:val="center"/>
        <w:rPr>
          <w:b/>
          <w:b/>
          <w:bCs/>
        </w:rPr>
      </w:pPr>
      <w:r>
        <w:rPr>
          <w:b/>
          <w:bCs/>
        </w:rPr>
      </w:r>
    </w:p>
    <w:p>
      <w:pPr>
        <w:pStyle w:val="Normal"/>
        <w:jc w:val="left"/>
        <w:rPr>
          <w:b/>
          <w:b/>
          <w:bCs/>
        </w:rPr>
      </w:pPr>
      <w:r>
        <w:rPr>
          <w:b w:val="false"/>
          <w:bCs w:val="false"/>
        </w:rPr>
        <w:t>Sometimes, the best view is to be had from the outside – and that’s the case in this week’s Country Life, as our American-born columnist Carla Carlisle turns her gaze onto Her Majesty The Queen.  The days of the royal family’s Victorian-era mystique may be long gone, says Ca</w:t>
      </w:r>
      <w:r>
        <w:rPr>
          <w:b w:val="false"/>
          <w:bCs w:val="false"/>
        </w:rPr>
        <w:t>r</w:t>
      </w:r>
      <w:r>
        <w:rPr>
          <w:b w:val="false"/>
          <w:bCs w:val="false"/>
        </w:rPr>
        <w:t>la, but the monarch’s rights to be consulted, to encourage and to warn are still relevant in 21st-century Britain.</w:t>
      </w:r>
    </w:p>
    <w:p>
      <w:pPr>
        <w:pStyle w:val="Normal"/>
        <w:jc w:val="left"/>
        <w:rPr>
          <w:b/>
          <w:b/>
          <w:bCs/>
        </w:rPr>
      </w:pPr>
      <w:r>
        <w:rPr>
          <w:b w:val="false"/>
          <w:bCs w:val="false"/>
        </w:rPr>
        <w:t>“</w:t>
      </w:r>
      <w:r>
        <w:rPr>
          <w:b w:val="false"/>
          <w:bCs w:val="false"/>
        </w:rPr>
        <w:t>These powers aren’t magic,” she adds.  “They call for stamina, devotion, intelligence, and almost inhuman discipline, qualities The Queen has displayed in abundance.</w:t>
      </w:r>
    </w:p>
    <w:p>
      <w:pPr>
        <w:pStyle w:val="Normal"/>
        <w:jc w:val="left"/>
        <w:rPr>
          <w:b/>
          <w:b/>
          <w:bCs/>
        </w:rPr>
      </w:pPr>
      <w:r>
        <w:rPr>
          <w:b w:val="false"/>
          <w:bCs w:val="false"/>
        </w:rPr>
        <w:t>“</w:t>
      </w:r>
      <w:r>
        <w:rPr>
          <w:b w:val="false"/>
          <w:bCs w:val="false"/>
        </w:rPr>
        <w:t>Think of all those boxes.  All those Prime Ministers.  All those state visits and ceremonies.  All the jubilees!  More than any ancient building or marble statue, she represents her kingdom’s history and continuity.  She makes the country she reigns over fee</w:t>
      </w:r>
      <w:r>
        <w:rPr>
          <w:b w:val="false"/>
          <w:bCs w:val="false"/>
        </w:rPr>
        <w:t>l</w:t>
      </w:r>
      <w:r>
        <w:rPr>
          <w:b w:val="false"/>
          <w:bCs w:val="false"/>
        </w:rPr>
        <w:t xml:space="preserve"> good about itself, even in times when few things encourage that feel</w:t>
      </w:r>
      <w:r>
        <w:rPr>
          <w:b w:val="false"/>
          <w:bCs w:val="false"/>
        </w:rPr>
        <w:t>i</w:t>
      </w:r>
      <w:r>
        <w:rPr>
          <w:b w:val="false"/>
          <w:bCs w:val="false"/>
        </w:rPr>
        <w:t xml:space="preserve">ng.”  </w:t>
      </w:r>
      <w:r>
        <w:rPr>
          <w:b w:val="false"/>
          <w:bCs w:val="false"/>
          <w:i/>
          <w:iCs/>
        </w:rPr>
        <w:t>(Quoted from Country Life)</w:t>
      </w:r>
    </w:p>
    <w:p>
      <w:pPr>
        <w:pStyle w:val="Normal"/>
        <w:jc w:val="left"/>
        <w:rPr>
          <w:b w:val="false"/>
          <w:b w:val="false"/>
          <w:bCs w:val="false"/>
          <w:i/>
          <w:i/>
          <w:iCs/>
        </w:rPr>
      </w:pPr>
      <w:r>
        <w:rPr>
          <w:b/>
          <w:bCs/>
        </w:rPr>
      </w:r>
    </w:p>
    <w:p>
      <w:pPr>
        <w:pStyle w:val="Normal"/>
        <w:rPr>
          <w:color w:val="3465A4"/>
        </w:rPr>
      </w:pPr>
      <w:r>
        <w:rPr>
          <w:b/>
          <w:shd w:fill="FFFFFF" w:val="clear"/>
          <w:lang w:val="en-US"/>
        </w:rPr>
        <w:t>16th July 2022 - Vocations to Priesthood - Day of Reflection. </w:t>
      </w:r>
      <w:r>
        <w:rPr>
          <w:shd w:fill="FFFFFF" w:val="clear"/>
        </w:rPr>
        <w:t> </w:t>
      </w:r>
      <w:r>
        <w:rPr>
          <w:shd w:fill="FFFFFF" w:val="clear"/>
          <w:lang w:val="en-US"/>
        </w:rPr>
        <w:t>Have you ever asked the question 'Is God calling me to Priesthood, Diaconate, or to the Religious life ?'. This 'Day of Reflection' for men will be held on Saturday 16th July 2022 from 10:00 to 16:00 at Holy Trinity church, Dorchester.</w:t>
      </w:r>
    </w:p>
    <w:p>
      <w:pPr>
        <w:pStyle w:val="Normal"/>
        <w:spacing w:before="0" w:after="0"/>
        <w:ind w:left="0" w:right="0" w:hanging="0"/>
        <w:rPr>
          <w:shd w:fill="FFFFFF" w:val="clear"/>
        </w:rPr>
      </w:pPr>
      <w:r>
        <w:rPr>
          <w:shd w:fill="FFFFFF" w:val="clear"/>
        </w:rPr>
        <w:t>The day will include Mass; a time of Adoration; a short conference; an opportunity for Confession and ‘One to One talks’ with serving Priests from our Diocese; and sharing food together (this will be provided – please let us know of special dietary requirements).  Under 18s are welcome to attend with parents’ permission.</w:t>
      </w:r>
    </w:p>
    <w:p>
      <w:pPr>
        <w:pStyle w:val="Normal"/>
        <w:spacing w:before="0" w:after="0"/>
        <w:ind w:left="0" w:right="0" w:hanging="0"/>
        <w:rPr>
          <w:color w:val="3465A4"/>
        </w:rPr>
      </w:pPr>
      <w:r>
        <w:rPr>
          <w:shd w:fill="FFFFFF" w:val="clear"/>
          <w:lang w:val="en-US"/>
        </w:rPr>
        <w:t>For further information and to register for the event, please contact Fr Jacek Kostuch on </w:t>
      </w:r>
      <w:hyperlink r:id="rId4" w:tgtFrame="_blank">
        <w:r>
          <w:rPr>
            <w:rStyle w:val="InternetLink"/>
            <w:color w:val="0078D4"/>
            <w:shd w:fill="FFFFFF" w:val="clear"/>
            <w:lang w:val="en-US"/>
          </w:rPr>
          <w:t>Jacek.Kostuch@prcdtr.org.uk</w:t>
        </w:r>
      </w:hyperlink>
      <w:r>
        <w:rPr>
          <w:shd w:fill="FFFFFF" w:val="clear"/>
          <w:lang w:val="en-US"/>
        </w:rPr>
        <w:t> or speak to your Parish Priest by 11th July 2022 at the latest.</w:t>
      </w:r>
    </w:p>
    <w:p>
      <w:pPr>
        <w:pStyle w:val="Normal"/>
        <w:jc w:val="both"/>
        <w:rPr>
          <w:b/>
          <w:b/>
          <w:bCs/>
          <w:u w:val="single"/>
        </w:rPr>
      </w:pPr>
      <w:r>
        <w:rPr/>
      </w:r>
    </w:p>
    <w:p>
      <w:pPr>
        <w:pStyle w:val="Normal"/>
        <w:jc w:val="both"/>
        <w:rPr/>
      </w:pPr>
      <w:r>
        <w:rPr>
          <w:b/>
          <w:bCs/>
          <w:u w:val="single"/>
        </w:rPr>
        <w:t>RESTORED LIVES AT HOME</w:t>
      </w:r>
      <w:r>
        <w:rPr/>
        <w:t xml:space="preserve">:  The course takes place across 8 consecutive Monday evenings starting on the </w:t>
      </w:r>
      <w:r>
        <w:rPr>
          <w:b/>
          <w:bCs/>
        </w:rPr>
        <w:t>9</w:t>
      </w:r>
      <w:r>
        <w:rPr>
          <w:b/>
          <w:bCs/>
          <w:vertAlign w:val="superscript"/>
        </w:rPr>
        <w:t>th</w:t>
      </w:r>
      <w:r>
        <w:rPr>
          <w:b/>
          <w:bCs/>
        </w:rPr>
        <w:t xml:space="preserve">  May 2022</w:t>
      </w:r>
      <w:r>
        <w:rPr/>
        <w:t xml:space="preserve">.  When booking ask for the Bournemouth course led by Roger and Jackie Carr-Jones. </w:t>
      </w:r>
      <w:hyperlink r:id="rId6">
        <w:r>
          <w:rPr>
            <w:rStyle w:val="InternetLink"/>
            <w:u w:val="single"/>
          </w:rPr>
          <w:t>https://www.restoredlives.org/online_course_relationship_breakdown</w:t>
        </w:r>
      </w:hyperlink>
    </w:p>
    <w:p>
      <w:pPr>
        <w:pStyle w:val="Normal"/>
        <w:jc w:val="both"/>
        <w:rPr>
          <w:u w:val="single"/>
        </w:rPr>
      </w:pPr>
      <w:r>
        <w:rPr/>
      </w:r>
    </w:p>
    <w:p>
      <w:pPr>
        <w:pStyle w:val="Normal"/>
        <w:jc w:val="both"/>
        <w:rPr>
          <w:u w:val="none"/>
        </w:rPr>
      </w:pPr>
      <w:r>
        <w:rPr>
          <w:b/>
          <w:u w:val="single"/>
        </w:rPr>
        <w:t>SECULAR CLERGY FUND</w:t>
      </w:r>
      <w:r>
        <w:rPr>
          <w:u w:val="none"/>
        </w:rPr>
        <w:t xml:space="preserve"> - The collection amounted to £226.54. </w:t>
      </w:r>
      <w:r>
        <w:rPr>
          <w:u w:val="none"/>
        </w:rPr>
        <w:t>Thank you</w:t>
      </w:r>
    </w:p>
    <w:p>
      <w:pPr>
        <w:pStyle w:val="Normal"/>
        <w:jc w:val="both"/>
        <w:rPr>
          <w:u w:val="none"/>
        </w:rPr>
      </w:pPr>
      <w:r>
        <w:rPr>
          <w:u w:val="none"/>
        </w:rPr>
        <w:t>.</w:t>
      </w:r>
    </w:p>
    <w:p>
      <w:pPr>
        <w:pStyle w:val="Normal"/>
        <w:spacing w:before="0" w:after="0"/>
        <w:contextualSpacing/>
        <w:jc w:val="both"/>
        <w:rPr>
          <w:i/>
          <w:i/>
          <w:iCs/>
        </w:rPr>
      </w:pPr>
      <w:r>
        <w:rPr>
          <w:b/>
          <w:bCs/>
          <w:u w:val="single"/>
        </w:rPr>
        <w:t>WEEKLY OFFERINGS</w:t>
      </w:r>
      <w:r>
        <w:rPr/>
        <w:t xml:space="preserve"> - £220.69 </w:t>
      </w:r>
      <w:r>
        <w:rPr/>
        <w:t xml:space="preserve">on 22/5/22 and £157.35 on 29/5/22.  </w:t>
      </w:r>
      <w:r>
        <w:rPr/>
        <w:t xml:space="preserve">Thank you to everyone who contributed. </w:t>
      </w:r>
      <w:r>
        <w:rPr>
          <w:i/>
          <w:iCs/>
        </w:rPr>
        <w:t xml:space="preserve">    Ruth</w:t>
      </w:r>
    </w:p>
    <w:p>
      <w:pPr>
        <w:pStyle w:val="Normal"/>
        <w:spacing w:before="0" w:after="0"/>
        <w:contextualSpacing/>
        <w:jc w:val="both"/>
        <w:rPr>
          <w:i/>
          <w:i/>
          <w:iCs/>
        </w:rPr>
      </w:pPr>
      <w:r>
        <w:rPr/>
      </w:r>
    </w:p>
    <w:p>
      <w:pPr>
        <w:pStyle w:val="Normal"/>
        <w:spacing w:before="0" w:after="0"/>
        <w:contextualSpacing/>
        <w:jc w:val="both"/>
        <w:rPr>
          <w:b/>
          <w:b/>
          <w:bCs/>
        </w:rPr>
      </w:pPr>
      <w:r>
        <w:rPr>
          <w:b/>
          <w:bCs/>
        </w:rPr>
        <w:t>The Pope's Intentions for JUNE</w:t>
      </w:r>
    </w:p>
    <w:p>
      <w:pPr>
        <w:pStyle w:val="Normal"/>
        <w:spacing w:before="0" w:after="0"/>
        <w:contextualSpacing/>
        <w:jc w:val="both"/>
        <w:rPr>
          <w:b/>
          <w:b/>
          <w:bCs/>
        </w:rPr>
      </w:pPr>
      <w:r>
        <w:rPr>
          <w:b/>
          <w:bCs/>
        </w:rPr>
        <w:t xml:space="preserve">For families </w:t>
      </w:r>
      <w:r>
        <w:rPr/>
        <w:t xml:space="preserve">We pray for Christian families around </w:t>
      </w:r>
      <w:r>
        <w:rPr>
          <w:i w:val="false"/>
          <w:iCs w:val="false"/>
        </w:rPr>
        <w:t xml:space="preserve">the </w:t>
      </w:r>
      <w:r>
        <w:rPr/>
        <w:t>world; may they embody and experience unconditional love and advance in holiness in their daily lives</w:t>
      </w:r>
    </w:p>
    <w:p>
      <w:pPr>
        <w:pStyle w:val="Normal"/>
        <w:spacing w:before="0" w:after="0"/>
        <w:contextualSpacing/>
        <w:jc w:val="both"/>
        <w:rPr/>
      </w:pPr>
      <w:r>
        <w:rPr/>
      </w:r>
    </w:p>
    <w:p>
      <w:pPr>
        <w:pStyle w:val="Normal"/>
        <w:spacing w:before="0" w:after="0"/>
        <w:contextualSpacing/>
        <w:jc w:val="center"/>
        <w:rPr>
          <w:b/>
          <w:b/>
          <w:bCs/>
          <w:u w:val="single"/>
        </w:rPr>
      </w:pPr>
      <w:r>
        <w:rPr/>
        <w:t>With blessings on every one of our parish family</w:t>
      </w:r>
    </w:p>
    <w:p>
      <w:pPr>
        <w:pStyle w:val="Normal"/>
        <w:spacing w:before="0" w:after="0"/>
        <w:contextualSpacing/>
        <w:jc w:val="center"/>
        <w:rPr/>
      </w:pPr>
      <w:r>
        <w:rPr/>
      </w:r>
    </w:p>
    <w:p>
      <w:pPr>
        <w:pStyle w:val="Normal"/>
        <w:spacing w:before="0" w:after="0"/>
        <w:contextualSpacing/>
        <w:jc w:val="center"/>
        <w:rPr>
          <w:rFonts w:ascii="Lucida Handwriting" w:hAnsi="Lucida Handwriting"/>
          <w:b/>
          <w:b/>
          <w:bCs/>
          <w:sz w:val="28"/>
          <w:szCs w:val="28"/>
          <w:u w:val="single"/>
        </w:rPr>
      </w:pPr>
      <w:r>
        <w:rPr>
          <w:rFonts w:ascii="Lucida Handwriting" w:hAnsi="Lucida Handwriting"/>
          <w:b/>
          <w:bCs/>
          <w:sz w:val="28"/>
          <w:szCs w:val="28"/>
        </w:rPr>
        <w:t xml:space="preserve">Father Francis  </w:t>
      </w:r>
    </w:p>
    <w:p>
      <w:pPr>
        <w:pStyle w:val="Normal"/>
        <w:spacing w:before="0" w:after="0"/>
        <w:contextualSpacing/>
        <w:jc w:val="center"/>
        <w:rPr/>
      </w:pPr>
      <w:r>
        <w:rPr>
          <w:i/>
          <w:iCs/>
        </w:rPr>
        <w:t xml:space="preserve"> </w:t>
      </w:r>
      <w:r>
        <w:rPr/>
        <w:drawing>
          <wp:inline distT="0" distB="0" distL="0" distR="0">
            <wp:extent cx="361950" cy="332105"/>
            <wp:effectExtent l="0" t="0" r="0" b="0"/>
            <wp:docPr id="1" name="Image1"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2"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center"/>
        <w:rPr>
          <w:rFonts w:ascii="Arial" w:hAnsi="Arial"/>
          <w:b/>
          <w:b/>
          <w:bCs/>
          <w:sz w:val="24"/>
          <w:szCs w:val="24"/>
          <w:u w:val="single"/>
        </w:rPr>
      </w:pPr>
      <w:r>
        <w:rPr>
          <w:rFonts w:ascii="Arial" w:hAnsi="Arial"/>
          <w:b/>
          <w:bCs/>
          <w:sz w:val="24"/>
          <w:szCs w:val="24"/>
          <w:u w:val="single"/>
        </w:rPr>
      </w:r>
    </w:p>
    <w:p>
      <w:pPr>
        <w:pStyle w:val="Normal"/>
        <w:spacing w:before="0" w:after="0"/>
        <w:contextualSpacing/>
        <w:jc w:val="left"/>
        <w:rPr>
          <w:rFonts w:ascii="Arial" w:hAnsi="Arial"/>
          <w:b w:val="false"/>
          <w:b w:val="false"/>
          <w:bCs w:val="false"/>
          <w:sz w:val="24"/>
          <w:szCs w:val="24"/>
          <w:u w:val="none"/>
        </w:rPr>
      </w:pPr>
      <w:r>
        <w:drawing>
          <wp:anchor behindDoc="0" distT="0" distB="0" distL="0" distR="0" simplePos="0" locked="0" layoutInCell="0" allowOverlap="1" relativeHeight="7">
            <wp:simplePos x="0" y="0"/>
            <wp:positionH relativeFrom="column">
              <wp:posOffset>13970</wp:posOffset>
            </wp:positionH>
            <wp:positionV relativeFrom="paragraph">
              <wp:posOffset>9525</wp:posOffset>
            </wp:positionV>
            <wp:extent cx="361950" cy="332105"/>
            <wp:effectExtent l="0" t="0" r="0" b="0"/>
            <wp:wrapSquare wrapText="right"/>
            <wp:docPr id="3" name="Image6"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6" descr="C:\Users\Avis\AppData\Local\Microsoft\Windows\INetCache\IE\Q1VF88RM\652px-Thumbtack[1].png"/>
                    <pic:cNvPicPr>
                      <a:picLocks noChangeAspect="1" noChangeArrowheads="1"/>
                    </pic:cNvPicPr>
                  </pic:nvPicPr>
                  <pic:blipFill>
                    <a:blip r:embed="rId9"/>
                    <a:stretch>
                      <a:fillRect/>
                    </a:stretch>
                  </pic:blipFill>
                  <pic:spPr bwMode="auto">
                    <a:xfrm flipH="1">
                      <a:off x="0" y="0"/>
                      <a:ext cx="361950" cy="332105"/>
                    </a:xfrm>
                    <a:prstGeom prst="rect">
                      <a:avLst/>
                    </a:prstGeom>
                  </pic:spPr>
                </pic:pic>
              </a:graphicData>
            </a:graphic>
          </wp:anchor>
        </w:drawing>
      </w:r>
      <w:r>
        <w:rPr>
          <w:rFonts w:ascii="Arial" w:hAnsi="Arial"/>
          <w:b w:val="false"/>
          <w:bCs w:val="false"/>
          <w:sz w:val="24"/>
          <w:szCs w:val="24"/>
          <w:u w:val="none"/>
        </w:rPr>
        <w:t>Some people have asked if we might not have a parish barbecue this summer.  It seems a very good idea.  Obviously, this is England, so we shall experience the usual anxiety about the weather, but that is unavoidable.  Fr. Francis would like to have one to celebrate the Solemnity of the Assumption of Our Blessed Lady on August 15th., though the feast will be kept on Sunday, August 14th.</w:t>
      </w:r>
    </w:p>
    <w:p>
      <w:pPr>
        <w:pStyle w:val="Normal"/>
        <w:spacing w:before="0" w:after="0"/>
        <w:contextualSpacing/>
        <w:jc w:val="left"/>
        <w:rPr>
          <w:rFonts w:ascii="Arial" w:hAnsi="Arial"/>
          <w:b w:val="false"/>
          <w:b w:val="false"/>
          <w:bCs w:val="false"/>
          <w:sz w:val="24"/>
          <w:szCs w:val="24"/>
          <w:u w:val="none"/>
        </w:rPr>
      </w:pPr>
      <w:r>
        <w:rPr>
          <w:rFonts w:ascii="Arial" w:hAnsi="Arial"/>
          <w:b w:val="false"/>
          <w:bCs w:val="false"/>
          <w:sz w:val="24"/>
          <w:szCs w:val="24"/>
          <w:u w:val="none"/>
        </w:rPr>
        <w:tab/>
        <w:t xml:space="preserve">A number of volunteers is needed for organising, cooking, etc.  Is anyone prepared to help?  A paper on which to sign up will be placed at the back of church. </w:t>
      </w:r>
      <w:r>
        <w:rPr>
          <w:rFonts w:ascii="Arial" w:hAnsi="Arial"/>
          <w:b w:val="false"/>
          <w:bCs w:val="false"/>
          <w:i/>
          <w:iCs/>
          <w:sz w:val="24"/>
          <w:szCs w:val="24"/>
          <w:u w:val="none"/>
        </w:rPr>
        <w:t xml:space="preserve"> Father Francis</w:t>
      </w:r>
    </w:p>
    <w:p>
      <w:pPr>
        <w:pStyle w:val="Normal"/>
        <w:spacing w:before="0" w:after="0"/>
        <w:contextualSpacing/>
        <w:jc w:val="center"/>
        <w:rPr>
          <w:rFonts w:ascii="Brush Script MT" w:hAnsi="Brush Script MT"/>
          <w:b/>
          <w:b/>
          <w:bCs/>
          <w:sz w:val="36"/>
          <w:szCs w:val="36"/>
          <w:u w:val="single"/>
        </w:rPr>
      </w:pPr>
      <w:r>
        <w:rPr>
          <w:rFonts w:ascii="Brush Script MT" w:hAnsi="Brush Script MT"/>
          <w:b/>
          <w:bCs/>
          <w:sz w:val="36"/>
          <w:szCs w:val="36"/>
          <w:u w:val="single"/>
        </w:rPr>
      </w:r>
    </w:p>
    <w:p>
      <w:pPr>
        <w:pStyle w:val="Normal"/>
        <w:spacing w:before="0" w:after="0"/>
        <w:contextualSpacing/>
        <w:jc w:val="left"/>
        <w:rPr/>
      </w:pPr>
      <w:r>
        <w:drawing>
          <wp:anchor behindDoc="0" distT="0" distB="0" distL="0" distR="0" simplePos="0" locked="0" layoutInCell="0" allowOverlap="1" relativeHeight="6">
            <wp:simplePos x="0" y="0"/>
            <wp:positionH relativeFrom="column">
              <wp:posOffset>13970</wp:posOffset>
            </wp:positionH>
            <wp:positionV relativeFrom="paragraph">
              <wp:posOffset>9525</wp:posOffset>
            </wp:positionV>
            <wp:extent cx="361950" cy="332105"/>
            <wp:effectExtent l="0" t="0" r="0" b="0"/>
            <wp:wrapSquare wrapText="right"/>
            <wp:docPr id="4"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C:\Users\Avis\AppData\Local\Microsoft\Windows\INetCache\IE\Q1VF88RM\652px-Thumbtack[1].png"/>
                    <pic:cNvPicPr>
                      <a:picLocks noChangeAspect="1" noChangeArrowheads="1"/>
                    </pic:cNvPicPr>
                  </pic:nvPicPr>
                  <pic:blipFill>
                    <a:blip r:embed="rId10"/>
                    <a:stretch>
                      <a:fillRect/>
                    </a:stretch>
                  </pic:blipFill>
                  <pic:spPr bwMode="auto">
                    <a:xfrm>
                      <a:off x="0" y="0"/>
                      <a:ext cx="361950" cy="332105"/>
                    </a:xfrm>
                    <a:prstGeom prst="rect">
                      <a:avLst/>
                    </a:prstGeom>
                  </pic:spPr>
                </pic:pic>
              </a:graphicData>
            </a:graphic>
          </wp:anchor>
        </w:drawing>
      </w:r>
      <w:r>
        <w:rPr>
          <w:rFonts w:ascii="Arial" w:hAnsi="Arial"/>
          <w:b/>
          <w:bCs/>
          <w:sz w:val="24"/>
          <w:szCs w:val="24"/>
          <w:u w:val="single"/>
        </w:rPr>
        <w:t>SAFEGUARDING TRAINING - REFUGEES</w:t>
      </w:r>
      <w:r>
        <w:rPr>
          <w:rFonts w:ascii="Arial" w:hAnsi="Arial"/>
          <w:b w:val="false"/>
          <w:bCs w:val="false"/>
          <w:sz w:val="24"/>
          <w:szCs w:val="24"/>
          <w:u w:val="none"/>
        </w:rPr>
        <w:t xml:space="preserve">  An enquiry has been made about booking the church hall for final training for the volunteers by Audrey.  The preferred date is </w:t>
      </w:r>
      <w:r>
        <w:rPr>
          <w:rFonts w:ascii="Arial" w:hAnsi="Arial"/>
          <w:b/>
          <w:bCs/>
          <w:sz w:val="24"/>
          <w:szCs w:val="24"/>
          <w:u w:val="none"/>
        </w:rPr>
        <w:t>Wednesday 15 June</w:t>
      </w:r>
      <w:r>
        <w:rPr>
          <w:rFonts w:ascii="Arial" w:hAnsi="Arial"/>
          <w:b w:val="false"/>
          <w:bCs w:val="false"/>
          <w:sz w:val="24"/>
          <w:szCs w:val="24"/>
          <w:u w:val="none"/>
        </w:rPr>
        <w:t xml:space="preserve">.  If there is anyone else who was already planning to use the hall on that date, </w:t>
      </w:r>
      <w:r>
        <w:rPr>
          <w:rFonts w:ascii="Arial" w:hAnsi="Arial"/>
          <w:b/>
          <w:bCs/>
          <w:color w:val="C9211E"/>
          <w:sz w:val="24"/>
          <w:szCs w:val="24"/>
          <w:u w:val="none"/>
        </w:rPr>
        <w:t xml:space="preserve">will they please contact Audrey directly </w:t>
      </w:r>
      <w:r>
        <w:rPr>
          <w:rFonts w:ascii="Arial" w:hAnsi="Arial"/>
          <w:b w:val="false"/>
          <w:bCs w:val="false"/>
          <w:sz w:val="24"/>
          <w:szCs w:val="24"/>
          <w:u w:val="none"/>
        </w:rPr>
        <w:t xml:space="preserve"> </w:t>
      </w:r>
      <w:hyperlink r:id="rId11">
        <w:r>
          <w:rPr>
            <w:rStyle w:val="InternetLink"/>
            <w:rFonts w:ascii="Arial" w:hAnsi="Arial"/>
            <w:b w:val="false"/>
            <w:bCs w:val="false"/>
            <w:u w:val="none"/>
          </w:rPr>
          <w:t>audreyburch01@gmail.com</w:t>
        </w:r>
      </w:hyperlink>
      <w:r>
        <w:rPr>
          <w:rFonts w:ascii="Arial" w:hAnsi="Arial"/>
          <w:b w:val="false"/>
          <w:bCs w:val="false"/>
          <w:u w:val="none"/>
        </w:rPr>
        <w:t xml:space="preserve"> </w:t>
      </w:r>
      <w:r>
        <w:rPr>
          <w:rFonts w:ascii="Arial" w:hAnsi="Arial"/>
          <w:b w:val="false"/>
          <w:bCs w:val="false"/>
          <w:sz w:val="24"/>
          <w:szCs w:val="24"/>
          <w:u w:val="none"/>
        </w:rPr>
        <w:t>to try to resolve the clash.</w:t>
      </w:r>
    </w:p>
    <w:p>
      <w:pPr>
        <w:pStyle w:val="Normal"/>
        <w:spacing w:before="0" w:after="0"/>
        <w:contextualSpacing/>
        <w:jc w:val="center"/>
        <w:rPr>
          <w:rFonts w:ascii="Arial" w:hAnsi="Arial"/>
          <w:b w:val="false"/>
          <w:b w:val="false"/>
          <w:bCs w:val="false"/>
          <w:sz w:val="24"/>
          <w:szCs w:val="24"/>
          <w:u w:val="none"/>
        </w:rPr>
      </w:pPr>
      <w:r>
        <w:rPr>
          <w:rFonts w:ascii="Arial" w:hAnsi="Arial"/>
          <w:b w:val="false"/>
          <w:bCs w:val="false"/>
          <w:sz w:val="24"/>
          <w:szCs w:val="24"/>
          <w:u w:val="none"/>
        </w:rPr>
      </w:r>
    </w:p>
    <w:p>
      <w:pPr>
        <w:pStyle w:val="Normal"/>
        <w:spacing w:before="0" w:after="0"/>
        <w:contextualSpacing/>
        <w:rPr>
          <w:rFonts w:ascii="Arial" w:hAnsi="Arial"/>
          <w:b/>
          <w:b/>
          <w:bCs/>
          <w:u w:val="single"/>
        </w:rPr>
      </w:pPr>
      <w:r>
        <w:rPr>
          <w:rFonts w:ascii="Arial" w:hAnsi="Arial"/>
          <w:b/>
          <w:bCs/>
          <w:u w:val="single"/>
        </w:rPr>
        <w:drawing>
          <wp:anchor behindDoc="0" distT="0" distB="0" distL="0" distR="0" simplePos="0" locked="0" layoutInCell="0" allowOverlap="1" relativeHeight="4">
            <wp:simplePos x="0" y="0"/>
            <wp:positionH relativeFrom="column">
              <wp:posOffset>13970</wp:posOffset>
            </wp:positionH>
            <wp:positionV relativeFrom="paragraph">
              <wp:posOffset>9525</wp:posOffset>
            </wp:positionV>
            <wp:extent cx="361950" cy="332105"/>
            <wp:effectExtent l="0" t="0" r="0" b="0"/>
            <wp:wrapSquare wrapText="right"/>
            <wp:docPr id="5"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C:\Users\Avis\AppData\Local\Microsoft\Windows\INetCache\IE\Q1VF88RM\652px-Thumbtack[1].png"/>
                    <pic:cNvPicPr>
                      <a:picLocks noChangeAspect="1" noChangeArrowheads="1"/>
                    </pic:cNvPicPr>
                  </pic:nvPicPr>
                  <pic:blipFill>
                    <a:blip r:embed="rId12"/>
                    <a:stretch>
                      <a:fillRect/>
                    </a:stretch>
                  </pic:blipFill>
                  <pic:spPr bwMode="auto">
                    <a:xfrm flipH="1">
                      <a:off x="0" y="0"/>
                      <a:ext cx="361950" cy="332105"/>
                    </a:xfrm>
                    <a:prstGeom prst="rect">
                      <a:avLst/>
                    </a:prstGeom>
                  </pic:spPr>
                </pic:pic>
              </a:graphicData>
            </a:graphic>
          </wp:anchor>
        </w:drawing>
        <w:t xml:space="preserve"> </w:t>
      </w:r>
      <w:r>
        <w:rPr>
          <w:rFonts w:ascii="Arial" w:hAnsi="Arial"/>
          <w:b/>
          <w:bCs/>
          <w:u w:val="single"/>
        </w:rPr>
        <w:t>COUNTING &amp; BANKING</w:t>
      </w:r>
      <w:r>
        <w:rPr>
          <w:rFonts w:ascii="Arial" w:hAnsi="Arial"/>
        </w:rPr>
        <w:t xml:space="preserve"> -  The Rota has now been sent to all parishioners who have volunteered to count and bank.  </w:t>
      </w:r>
      <w:r>
        <w:rPr>
          <w:rFonts w:ascii="Arial" w:hAnsi="Arial"/>
          <w:b/>
          <w:color w:val="C9211E"/>
          <w:u w:val="single"/>
        </w:rPr>
        <w:t>Could you please acknowledge the email</w:t>
      </w:r>
      <w:r>
        <w:rPr>
          <w:rFonts w:ascii="Arial" w:hAnsi="Arial"/>
          <w:color w:val="C9211E"/>
        </w:rPr>
        <w:t>.</w:t>
      </w:r>
      <w:r>
        <w:rPr>
          <w:rFonts w:ascii="Arial" w:hAnsi="Arial"/>
        </w:rPr>
        <w:t xml:space="preserve"> I have 6 parishioners who have  been placed on the Counting Rota and 3, including myself, on the Banking Rota.  As 2 counters are needed each week this means that they are counting every 3 weeks.  If there were more parishioners on the Rota there would be more time between duties.  If you attend the Sunday Mass please consider helping in this important task.  </w:t>
      </w:r>
      <w:r>
        <w:drawing>
          <wp:anchor behindDoc="0" distT="0" distB="0" distL="0" distR="0" simplePos="0" locked="0" layoutInCell="0" allowOverlap="1" relativeHeight="5">
            <wp:simplePos x="0" y="0"/>
            <wp:positionH relativeFrom="column">
              <wp:posOffset>5117465</wp:posOffset>
            </wp:positionH>
            <wp:positionV relativeFrom="paragraph">
              <wp:posOffset>1212215</wp:posOffset>
            </wp:positionV>
            <wp:extent cx="480060" cy="572770"/>
            <wp:effectExtent l="0" t="0" r="0" b="0"/>
            <wp:wrapSquare wrapText="largest"/>
            <wp:docPr id="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descr=""/>
                    <pic:cNvPicPr>
                      <a:picLocks noChangeAspect="1" noChangeArrowheads="1"/>
                    </pic:cNvPicPr>
                  </pic:nvPicPr>
                  <pic:blipFill>
                    <a:blip r:embed="rId13"/>
                    <a:stretch>
                      <a:fillRect/>
                    </a:stretch>
                  </pic:blipFill>
                  <pic:spPr bwMode="auto">
                    <a:xfrm>
                      <a:off x="0" y="0"/>
                      <a:ext cx="480060" cy="572770"/>
                    </a:xfrm>
                    <a:prstGeom prst="rect">
                      <a:avLst/>
                    </a:prstGeom>
                  </pic:spPr>
                </pic:pic>
              </a:graphicData>
            </a:graphic>
          </wp:anchor>
        </w:drawing>
      </w:r>
      <w:r>
        <w:rPr>
          <w:rFonts w:ascii="Arial" w:hAnsi="Arial"/>
          <w:i/>
        </w:rPr>
        <w:t xml:space="preserve">Ruth </w:t>
      </w:r>
    </w:p>
    <w:p>
      <w:pPr>
        <w:pStyle w:val="Normal"/>
        <w:rPr>
          <w:rFonts w:ascii="Arial" w:hAnsi="Arial"/>
          <w:b/>
          <w:b/>
          <w:bCs/>
          <w:u w:val="single"/>
        </w:rPr>
      </w:pPr>
      <w:r>
        <w:rPr>
          <w:rFonts w:ascii="Arial" w:hAnsi="Arial"/>
          <w:b/>
          <w:bCs/>
          <w:u w:val="single"/>
        </w:rPr>
      </w:r>
    </w:p>
    <w:p>
      <w:pPr>
        <w:pStyle w:val="Normal"/>
        <w:spacing w:before="0" w:after="0"/>
        <w:contextualSpacing/>
        <w:rPr>
          <w:rFonts w:ascii="Arial" w:hAnsi="Arial"/>
          <w:b/>
          <w:b/>
          <w:bCs/>
          <w:u w:val="single"/>
        </w:rPr>
      </w:pPr>
      <w:r>
        <w:rPr>
          <w:rFonts w:ascii="Arial" w:hAnsi="Arial"/>
          <w:b/>
          <w:bCs/>
          <w:u w:val="single"/>
        </w:rPr>
        <w:t>KNIT &amp; NATTER</w:t>
      </w:r>
      <w:r>
        <w:rPr>
          <w:rFonts w:ascii="Arial" w:hAnsi="Arial"/>
        </w:rPr>
        <w:t xml:space="preserve">  next meeting in the church hall, this Tuesday 7th June, between 2-4 pm.  All welcome!   </w:t>
      </w:r>
      <w:r>
        <w:rPr>
          <w:rFonts w:ascii="Arial" w:hAnsi="Arial"/>
          <w:i/>
          <w:iCs/>
        </w:rPr>
        <w:t>Christina</w:t>
      </w:r>
    </w:p>
    <w:p>
      <w:pPr>
        <w:pStyle w:val="Normal"/>
        <w:spacing w:before="0" w:after="0"/>
        <w:contextualSpacing/>
        <w:rPr>
          <w:rFonts w:ascii="Arial" w:hAnsi="Arial"/>
          <w:b/>
          <w:b/>
          <w:bCs/>
          <w:u w:val="single"/>
        </w:rPr>
      </w:pPr>
      <w:r>
        <w:rPr/>
      </w:r>
    </w:p>
    <w:sectPr>
      <w:type w:val="continuous"/>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Arial">
    <w:charset w:val="00"/>
    <w:family w:val="roman"/>
    <w:pitch w:val="variable"/>
  </w:font>
  <w:font w:name="Lucida Handwriting">
    <w:charset w:val="00"/>
    <w:family w:val="roman"/>
    <w:pitch w:val="variable"/>
  </w:font>
  <w:font w:name="Brush Script MT">
    <w:charset w:val="00"/>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27029c"/>
    <w:rPr>
      <w:rFonts w:ascii="Tahoma" w:hAnsi="Tahoma" w:cs="Mangal"/>
      <w:sz w:val="16"/>
      <w:szCs w:val="14"/>
    </w:rPr>
  </w:style>
  <w:style w:type="character" w:styleId="StrongEmphasis">
    <w:name w:val="Strong Emphasis"/>
    <w:qFormat/>
    <w:rPr>
      <w:b/>
      <w:bCs/>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27029c"/>
    <w:pPr/>
    <w:rPr>
      <w:rFonts w:ascii="Tahoma" w:hAnsi="Tahoma" w:cs="Mangal"/>
      <w:sz w:val="16"/>
      <w:szCs w:val="14"/>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Jacek.Kostuch@prcdtr.org.uk" TargetMode="External"/><Relationship Id="rId5" Type="http://schemas.openxmlformats.org/officeDocument/2006/relationships/hyperlink" Target="https://www.restoredlives.org/online_course_relationship_breakdown" TargetMode="External"/><Relationship Id="rId6" Type="http://schemas.openxmlformats.org/officeDocument/2006/relationships/hyperlink" Target="" TargetMode="External"/><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image" Target="media/image1.png"/><Relationship Id="rId10" Type="http://schemas.openxmlformats.org/officeDocument/2006/relationships/image" Target="media/image1.png"/><Relationship Id="rId11" Type="http://schemas.openxmlformats.org/officeDocument/2006/relationships/hyperlink" Target="mailto:audreyburch01@gmail.com"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1314</TotalTime>
  <Application>LibreOffice/7.3.2.2$Windows_X86_64 LibreOffice_project/49f2b1bff42cfccbd8f788c8dc32c1c309559be0</Application>
  <AppVersion>15.0000</AppVersion>
  <Pages>4</Pages>
  <Words>1775</Words>
  <Characters>8668</Characters>
  <CharactersWithSpaces>10524</CharactersWithSpaces>
  <Paragraphs>85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2022-04-29T16:48:00Z</dcterms:created>
  <dc:creator/>
  <dc:description/>
  <dc:language>en-GB</dc:language>
  <cp:lastModifiedBy/>
  <cp:lastPrinted>2022-05-27T10:53:00Z</cp:lastPrinted>
  <dcterms:modified xsi:type="dcterms:W3CDTF">2022-06-03T13:08:26Z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